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2152"/>
        <w:gridCol w:w="1157"/>
        <w:gridCol w:w="425"/>
        <w:gridCol w:w="5891"/>
      </w:tblGrid>
      <w:tr w:rsidR="00085185" w:rsidRPr="002E5375" w:rsidTr="00451055">
        <w:trPr>
          <w:trHeight w:hRule="exact" w:val="113"/>
        </w:trPr>
        <w:tc>
          <w:tcPr>
            <w:tcW w:w="9625" w:type="dxa"/>
            <w:gridSpan w:val="4"/>
            <w:tcBorders>
              <w:left w:val="nil"/>
              <w:bottom w:val="nil"/>
              <w:right w:val="nil"/>
            </w:tcBorders>
          </w:tcPr>
          <w:p w:rsidR="00085185" w:rsidRPr="002E5375" w:rsidRDefault="00085185" w:rsidP="00196D5B">
            <w:pPr>
              <w:tabs>
                <w:tab w:val="left" w:pos="1701"/>
              </w:tabs>
              <w:rPr>
                <w:rFonts w:cs="Arial"/>
                <w:b/>
                <w:color w:val="0000FF"/>
                <w:sz w:val="16"/>
                <w:szCs w:val="16"/>
              </w:rPr>
            </w:pPr>
          </w:p>
        </w:tc>
      </w:tr>
      <w:tr w:rsidR="00085185" w:rsidRPr="002A36EA" w:rsidTr="00451055">
        <w:tc>
          <w:tcPr>
            <w:tcW w:w="2152" w:type="dxa"/>
            <w:tcBorders>
              <w:top w:val="nil"/>
              <w:left w:val="nil"/>
              <w:bottom w:val="nil"/>
              <w:right w:val="nil"/>
            </w:tcBorders>
          </w:tcPr>
          <w:p w:rsidR="00085185" w:rsidRPr="0091037B" w:rsidRDefault="00085185" w:rsidP="00196D5B">
            <w:pPr>
              <w:tabs>
                <w:tab w:val="left" w:pos="1701"/>
              </w:tabs>
              <w:jc w:val="right"/>
              <w:rPr>
                <w:rFonts w:ascii="Calibri" w:hAnsi="Calibri" w:cs="Calibri"/>
                <w:sz w:val="24"/>
                <w:szCs w:val="24"/>
              </w:rPr>
            </w:pPr>
            <w:r w:rsidRPr="0091037B">
              <w:rPr>
                <w:rFonts w:ascii="Calibri" w:hAnsi="Calibri" w:cs="Calibri"/>
                <w:b/>
                <w:sz w:val="28"/>
                <w:szCs w:val="24"/>
              </w:rPr>
              <w:t>Title</w:t>
            </w:r>
            <w:r w:rsidRPr="0091037B">
              <w:rPr>
                <w:rFonts w:ascii="Calibri" w:hAnsi="Calibri" w:cs="Calibri"/>
                <w:b/>
                <w:color w:val="FF0000"/>
                <w:sz w:val="28"/>
                <w:szCs w:val="24"/>
              </w:rPr>
              <w:t>*</w:t>
            </w:r>
            <w:r w:rsidRPr="0091037B">
              <w:rPr>
                <w:rFonts w:ascii="Calibri" w:hAnsi="Calibri" w:cs="Calibri"/>
                <w:b/>
                <w:sz w:val="28"/>
                <w:szCs w:val="24"/>
              </w:rPr>
              <w:t>:</w:t>
            </w:r>
          </w:p>
        </w:tc>
        <w:tc>
          <w:tcPr>
            <w:tcW w:w="7473" w:type="dxa"/>
            <w:gridSpan w:val="3"/>
            <w:tcBorders>
              <w:top w:val="nil"/>
              <w:left w:val="nil"/>
              <w:bottom w:val="nil"/>
              <w:right w:val="nil"/>
            </w:tcBorders>
          </w:tcPr>
          <w:p w:rsidR="00085185" w:rsidRPr="00FB3B7C" w:rsidRDefault="003024DA" w:rsidP="003024DA">
            <w:pPr>
              <w:rPr>
                <w:rFonts w:ascii="Arial" w:hAnsi="Arial" w:cs="Arial"/>
                <w:color w:val="0000FF"/>
                <w:sz w:val="24"/>
                <w:szCs w:val="24"/>
              </w:rPr>
            </w:pPr>
            <w:bookmarkStart w:id="0" w:name="title"/>
            <w:r>
              <w:rPr>
                <w:rFonts w:ascii="Arial" w:hAnsi="Arial" w:cs="Arial"/>
                <w:color w:val="0000FF"/>
                <w:sz w:val="24"/>
                <w:szCs w:val="24"/>
              </w:rPr>
              <w:t>Minutes for</w:t>
            </w:r>
            <w:r w:rsidR="001F2E16">
              <w:rPr>
                <w:rFonts w:ascii="Arial" w:hAnsi="Arial" w:cs="Arial"/>
                <w:color w:val="0000FF"/>
                <w:sz w:val="24"/>
                <w:szCs w:val="24"/>
              </w:rPr>
              <w:t xml:space="preserve"> </w:t>
            </w:r>
            <w:bookmarkEnd w:id="0"/>
            <w:r w:rsidR="00C77E3D" w:rsidRPr="00C77E3D">
              <w:rPr>
                <w:rFonts w:ascii="Arial" w:hAnsi="Arial" w:cs="Arial"/>
                <w:color w:val="0000FF"/>
                <w:sz w:val="24"/>
                <w:szCs w:val="24"/>
              </w:rPr>
              <w:t xml:space="preserve">Joint Workshop – NFV ISG, 3GPP SA5, TM Forum, OPNFV </w:t>
            </w:r>
            <w:r w:rsidR="00825BF1">
              <w:rPr>
                <w:rFonts w:ascii="Arial" w:hAnsi="Arial" w:cs="Arial"/>
                <w:color w:val="0000FF"/>
                <w:sz w:val="24"/>
                <w:szCs w:val="24"/>
              </w:rPr>
              <w:t>(</w:t>
            </w:r>
            <w:r w:rsidR="007E4247">
              <w:rPr>
                <w:rFonts w:ascii="Arial" w:hAnsi="Arial" w:cs="Arial"/>
                <w:color w:val="0000FF"/>
                <w:sz w:val="24"/>
                <w:szCs w:val="24"/>
              </w:rPr>
              <w:t>Prague</w:t>
            </w:r>
            <w:r w:rsidR="00867E9C">
              <w:rPr>
                <w:rFonts w:ascii="Arial" w:hAnsi="Arial" w:cs="Arial"/>
                <w:color w:val="0000FF"/>
                <w:sz w:val="24"/>
                <w:szCs w:val="24"/>
              </w:rPr>
              <w:t>)</w:t>
            </w:r>
          </w:p>
        </w:tc>
      </w:tr>
      <w:tr w:rsidR="00085185" w:rsidRPr="00D21604" w:rsidTr="00451055">
        <w:trPr>
          <w:trHeight w:val="140"/>
        </w:trPr>
        <w:tc>
          <w:tcPr>
            <w:tcW w:w="2152" w:type="dxa"/>
            <w:tcBorders>
              <w:top w:val="nil"/>
              <w:left w:val="nil"/>
              <w:bottom w:val="nil"/>
              <w:right w:val="nil"/>
            </w:tcBorders>
            <w:vAlign w:val="center"/>
          </w:tcPr>
          <w:p w:rsidR="00085185" w:rsidRPr="0091037B" w:rsidRDefault="00085185" w:rsidP="00196D5B">
            <w:pPr>
              <w:tabs>
                <w:tab w:val="left" w:pos="1701"/>
              </w:tabs>
              <w:jc w:val="right"/>
              <w:rPr>
                <w:rFonts w:ascii="Calibri" w:hAnsi="Calibri" w:cs="Calibri"/>
                <w:sz w:val="16"/>
                <w:szCs w:val="24"/>
              </w:rPr>
            </w:pPr>
          </w:p>
        </w:tc>
        <w:tc>
          <w:tcPr>
            <w:tcW w:w="7473" w:type="dxa"/>
            <w:gridSpan w:val="3"/>
            <w:tcBorders>
              <w:top w:val="nil"/>
              <w:left w:val="nil"/>
              <w:bottom w:val="nil"/>
              <w:right w:val="nil"/>
            </w:tcBorders>
            <w:vAlign w:val="center"/>
          </w:tcPr>
          <w:p w:rsidR="00085185" w:rsidRPr="00D9435B" w:rsidRDefault="00085185" w:rsidP="00196D5B">
            <w:pPr>
              <w:rPr>
                <w:rFonts w:ascii="Arial" w:hAnsi="Arial" w:cs="Arial"/>
                <w:sz w:val="16"/>
              </w:rPr>
            </w:pPr>
          </w:p>
        </w:tc>
      </w:tr>
      <w:tr w:rsidR="00085185" w:rsidRPr="002A36EA" w:rsidTr="00451055">
        <w:tc>
          <w:tcPr>
            <w:tcW w:w="2152" w:type="dxa"/>
            <w:tcBorders>
              <w:top w:val="nil"/>
              <w:left w:val="nil"/>
              <w:bottom w:val="nil"/>
              <w:right w:val="nil"/>
            </w:tcBorders>
            <w:vAlign w:val="center"/>
          </w:tcPr>
          <w:p w:rsidR="00085185" w:rsidRPr="0091037B" w:rsidRDefault="00085185" w:rsidP="00196D5B">
            <w:pPr>
              <w:tabs>
                <w:tab w:val="left" w:pos="1701"/>
              </w:tabs>
              <w:jc w:val="right"/>
              <w:rPr>
                <w:rFonts w:ascii="Calibri" w:hAnsi="Calibri" w:cs="Calibri"/>
                <w:sz w:val="24"/>
              </w:rPr>
            </w:pPr>
            <w:r w:rsidRPr="0091037B">
              <w:rPr>
                <w:rFonts w:ascii="Calibri" w:hAnsi="Calibri" w:cs="Calibri"/>
                <w:szCs w:val="24"/>
              </w:rPr>
              <w:t xml:space="preserve">from </w:t>
            </w:r>
            <w:r w:rsidRPr="0091037B">
              <w:rPr>
                <w:rFonts w:ascii="Calibri" w:hAnsi="Calibri" w:cs="Calibri"/>
                <w:b/>
                <w:sz w:val="24"/>
                <w:szCs w:val="24"/>
              </w:rPr>
              <w:t>Source</w:t>
            </w:r>
            <w:r w:rsidRPr="0091037B">
              <w:rPr>
                <w:rFonts w:ascii="Calibri" w:hAnsi="Calibri" w:cs="Calibri"/>
                <w:color w:val="FF0000"/>
                <w:sz w:val="24"/>
                <w:szCs w:val="24"/>
              </w:rPr>
              <w:t>*</w:t>
            </w:r>
            <w:r w:rsidRPr="0091037B">
              <w:rPr>
                <w:rFonts w:ascii="Calibri" w:hAnsi="Calibri" w:cs="Calibri"/>
                <w:sz w:val="24"/>
                <w:szCs w:val="24"/>
              </w:rPr>
              <w:t>:</w:t>
            </w:r>
          </w:p>
        </w:tc>
        <w:tc>
          <w:tcPr>
            <w:tcW w:w="7473" w:type="dxa"/>
            <w:gridSpan w:val="3"/>
            <w:tcBorders>
              <w:top w:val="nil"/>
              <w:left w:val="nil"/>
              <w:bottom w:val="nil"/>
              <w:right w:val="nil"/>
            </w:tcBorders>
            <w:vAlign w:val="center"/>
          </w:tcPr>
          <w:p w:rsidR="00085185" w:rsidRPr="00D9435B" w:rsidRDefault="00421FF3" w:rsidP="00196D5B">
            <w:pPr>
              <w:rPr>
                <w:rFonts w:ascii="Arial" w:hAnsi="Arial" w:cs="Arial"/>
                <w:sz w:val="24"/>
              </w:rPr>
            </w:pPr>
            <w:r>
              <w:rPr>
                <w:rFonts w:ascii="Arial" w:hAnsi="Arial" w:cs="Arial"/>
                <w:sz w:val="24"/>
              </w:rPr>
              <w:t>Deutsche Telekom AG</w:t>
            </w:r>
          </w:p>
        </w:tc>
      </w:tr>
      <w:tr w:rsidR="00085185" w:rsidRPr="00421FF3" w:rsidTr="00451055">
        <w:tc>
          <w:tcPr>
            <w:tcW w:w="2152" w:type="dxa"/>
            <w:tcBorders>
              <w:top w:val="nil"/>
              <w:left w:val="nil"/>
              <w:bottom w:val="nil"/>
              <w:right w:val="nil"/>
            </w:tcBorders>
          </w:tcPr>
          <w:p w:rsidR="00085185" w:rsidRPr="0091037B" w:rsidRDefault="00085185" w:rsidP="008577C9">
            <w:pPr>
              <w:tabs>
                <w:tab w:val="left" w:pos="1701"/>
              </w:tabs>
              <w:jc w:val="right"/>
              <w:rPr>
                <w:rFonts w:ascii="Calibri" w:hAnsi="Calibri" w:cs="Calibri"/>
              </w:rPr>
            </w:pPr>
            <w:r w:rsidRPr="0091037B">
              <w:rPr>
                <w:rFonts w:ascii="Calibri" w:hAnsi="Calibri" w:cs="Calibri"/>
              </w:rPr>
              <w:t>Contact:</w:t>
            </w:r>
          </w:p>
        </w:tc>
        <w:tc>
          <w:tcPr>
            <w:tcW w:w="7473" w:type="dxa"/>
            <w:gridSpan w:val="3"/>
            <w:tcBorders>
              <w:top w:val="nil"/>
              <w:left w:val="nil"/>
              <w:bottom w:val="nil"/>
              <w:right w:val="nil"/>
            </w:tcBorders>
          </w:tcPr>
          <w:p w:rsidR="00085185" w:rsidRPr="00421FF3" w:rsidRDefault="00FA1162" w:rsidP="00421FF3">
            <w:pPr>
              <w:rPr>
                <w:rFonts w:ascii="Arial" w:hAnsi="Arial" w:cs="Arial"/>
                <w:lang w:val="de-DE"/>
              </w:rPr>
            </w:pPr>
            <w:r w:rsidRPr="00421FF3">
              <w:rPr>
                <w:rFonts w:ascii="Arial" w:hAnsi="Arial" w:cs="Arial"/>
                <w:bCs/>
                <w:lang w:val="de-DE"/>
              </w:rPr>
              <w:t>Klaus Martiny, Deutsche Telekom</w:t>
            </w:r>
            <w:r w:rsidR="00D237D7" w:rsidRPr="00421FF3">
              <w:rPr>
                <w:rFonts w:ascii="Arial" w:hAnsi="Arial" w:cs="Arial"/>
                <w:bCs/>
                <w:lang w:val="de-DE"/>
              </w:rPr>
              <w:t>.</w:t>
            </w:r>
          </w:p>
        </w:tc>
      </w:tr>
      <w:tr w:rsidR="00085185" w:rsidRPr="00421FF3" w:rsidTr="00451055">
        <w:tc>
          <w:tcPr>
            <w:tcW w:w="2152" w:type="dxa"/>
            <w:tcBorders>
              <w:top w:val="nil"/>
              <w:left w:val="nil"/>
              <w:bottom w:val="nil"/>
              <w:right w:val="nil"/>
            </w:tcBorders>
            <w:tcMar>
              <w:left w:w="0" w:type="dxa"/>
              <w:right w:w="85" w:type="dxa"/>
            </w:tcMar>
          </w:tcPr>
          <w:p w:rsidR="00085185" w:rsidRPr="00421FF3" w:rsidRDefault="00085185" w:rsidP="00832E39">
            <w:pPr>
              <w:tabs>
                <w:tab w:val="left" w:pos="1701"/>
              </w:tabs>
              <w:ind w:left="-250" w:firstLine="250"/>
              <w:jc w:val="right"/>
              <w:rPr>
                <w:rFonts w:ascii="Calibri" w:hAnsi="Calibri" w:cs="Calibri"/>
                <w:lang w:val="de-DE"/>
              </w:rPr>
            </w:pPr>
          </w:p>
        </w:tc>
        <w:tc>
          <w:tcPr>
            <w:tcW w:w="7473" w:type="dxa"/>
            <w:gridSpan w:val="3"/>
            <w:tcBorders>
              <w:top w:val="nil"/>
              <w:left w:val="nil"/>
              <w:bottom w:val="nil"/>
              <w:right w:val="nil"/>
            </w:tcBorders>
          </w:tcPr>
          <w:p w:rsidR="00085185" w:rsidRPr="00421FF3" w:rsidRDefault="00085185" w:rsidP="00196D5B">
            <w:pPr>
              <w:rPr>
                <w:rFonts w:ascii="Arial" w:hAnsi="Arial" w:cs="Arial"/>
                <w:sz w:val="24"/>
                <w:lang w:val="de-DE"/>
              </w:rPr>
            </w:pPr>
          </w:p>
        </w:tc>
      </w:tr>
      <w:tr w:rsidR="00085185" w:rsidRPr="002A36EA" w:rsidTr="00451055">
        <w:tc>
          <w:tcPr>
            <w:tcW w:w="2152" w:type="dxa"/>
            <w:tcBorders>
              <w:top w:val="nil"/>
              <w:left w:val="nil"/>
              <w:bottom w:val="nil"/>
              <w:right w:val="nil"/>
            </w:tcBorders>
            <w:tcMar>
              <w:left w:w="0" w:type="dxa"/>
              <w:right w:w="85" w:type="dxa"/>
            </w:tcMar>
          </w:tcPr>
          <w:p w:rsidR="00085185" w:rsidRPr="0091037B" w:rsidRDefault="00085185" w:rsidP="00832E39">
            <w:pPr>
              <w:tabs>
                <w:tab w:val="left" w:pos="1701"/>
              </w:tabs>
              <w:ind w:left="-250" w:firstLine="250"/>
              <w:jc w:val="right"/>
              <w:rPr>
                <w:rFonts w:ascii="Calibri" w:hAnsi="Calibri" w:cs="Calibri"/>
                <w:b/>
                <w:sz w:val="24"/>
                <w:szCs w:val="24"/>
              </w:rPr>
            </w:pPr>
            <w:r w:rsidRPr="0091037B">
              <w:rPr>
                <w:rFonts w:ascii="Calibri" w:hAnsi="Calibri" w:cs="Calibri"/>
              </w:rPr>
              <w:t>input for</w:t>
            </w:r>
            <w:r w:rsidRPr="0091037B">
              <w:rPr>
                <w:rFonts w:ascii="Calibri" w:hAnsi="Calibri" w:cs="Calibri"/>
                <w:b/>
              </w:rPr>
              <w:t xml:space="preserve"> </w:t>
            </w:r>
            <w:r w:rsidRPr="0091037B">
              <w:rPr>
                <w:rFonts w:ascii="Calibri" w:hAnsi="Calibri" w:cs="Calibri"/>
                <w:b/>
                <w:sz w:val="24"/>
              </w:rPr>
              <w:t>Committee</w:t>
            </w:r>
            <w:r w:rsidRPr="0091037B">
              <w:rPr>
                <w:rFonts w:ascii="Calibri" w:hAnsi="Calibri" w:cs="Calibri"/>
                <w:color w:val="FF0000"/>
                <w:sz w:val="24"/>
                <w:szCs w:val="24"/>
              </w:rPr>
              <w:t>*</w:t>
            </w:r>
            <w:r w:rsidRPr="0091037B">
              <w:rPr>
                <w:rFonts w:ascii="Calibri" w:hAnsi="Calibri" w:cs="Calibri"/>
                <w:b/>
                <w:sz w:val="24"/>
                <w:szCs w:val="24"/>
              </w:rPr>
              <w:t>:</w:t>
            </w:r>
          </w:p>
        </w:tc>
        <w:tc>
          <w:tcPr>
            <w:tcW w:w="7473" w:type="dxa"/>
            <w:gridSpan w:val="3"/>
            <w:tcBorders>
              <w:top w:val="nil"/>
              <w:left w:val="nil"/>
              <w:bottom w:val="nil"/>
              <w:right w:val="nil"/>
            </w:tcBorders>
          </w:tcPr>
          <w:p w:rsidR="00085185" w:rsidRPr="0091037B" w:rsidRDefault="00085185" w:rsidP="00E85773">
            <w:pPr>
              <w:rPr>
                <w:rFonts w:ascii="Arial" w:hAnsi="Arial" w:cs="Arial"/>
                <w:sz w:val="24"/>
              </w:rPr>
            </w:pPr>
            <w:bookmarkStart w:id="1" w:name="to"/>
            <w:r w:rsidRPr="0091037B">
              <w:rPr>
                <w:rFonts w:ascii="Arial" w:hAnsi="Arial" w:cs="Arial"/>
                <w:sz w:val="24"/>
              </w:rPr>
              <w:t>NFV NOC</w:t>
            </w:r>
            <w:bookmarkEnd w:id="1"/>
          </w:p>
        </w:tc>
      </w:tr>
      <w:tr w:rsidR="00085185" w:rsidRPr="00F85372" w:rsidTr="00451055">
        <w:tc>
          <w:tcPr>
            <w:tcW w:w="2152" w:type="dxa"/>
            <w:tcBorders>
              <w:top w:val="nil"/>
              <w:left w:val="nil"/>
              <w:bottom w:val="nil"/>
              <w:right w:val="nil"/>
            </w:tcBorders>
          </w:tcPr>
          <w:p w:rsidR="00085185" w:rsidRPr="0091037B" w:rsidRDefault="00085185" w:rsidP="00196D5B">
            <w:pPr>
              <w:tabs>
                <w:tab w:val="left" w:pos="1701"/>
              </w:tabs>
              <w:jc w:val="right"/>
              <w:rPr>
                <w:rFonts w:ascii="Calibri" w:hAnsi="Calibri" w:cs="Calibri"/>
                <w:sz w:val="16"/>
                <w:szCs w:val="24"/>
              </w:rPr>
            </w:pPr>
          </w:p>
        </w:tc>
        <w:tc>
          <w:tcPr>
            <w:tcW w:w="7473" w:type="dxa"/>
            <w:gridSpan w:val="3"/>
            <w:tcBorders>
              <w:top w:val="nil"/>
              <w:left w:val="nil"/>
              <w:bottom w:val="nil"/>
              <w:right w:val="nil"/>
            </w:tcBorders>
          </w:tcPr>
          <w:p w:rsidR="00085185" w:rsidRPr="00D9435B" w:rsidRDefault="00085185" w:rsidP="00196D5B">
            <w:pPr>
              <w:rPr>
                <w:rFonts w:ascii="Arial" w:hAnsi="Arial" w:cs="Arial"/>
                <w:sz w:val="16"/>
              </w:rPr>
            </w:pPr>
          </w:p>
        </w:tc>
      </w:tr>
      <w:tr w:rsidR="00085185" w:rsidRPr="002A36EA" w:rsidTr="00451055">
        <w:trPr>
          <w:trHeight w:val="182"/>
        </w:trPr>
        <w:tc>
          <w:tcPr>
            <w:tcW w:w="2152" w:type="dxa"/>
            <w:tcBorders>
              <w:top w:val="nil"/>
              <w:left w:val="nil"/>
              <w:bottom w:val="nil"/>
            </w:tcBorders>
          </w:tcPr>
          <w:p w:rsidR="00085185" w:rsidRPr="0091037B" w:rsidRDefault="00085185" w:rsidP="00832E39">
            <w:pPr>
              <w:jc w:val="right"/>
              <w:rPr>
                <w:rFonts w:ascii="Calibri" w:hAnsi="Calibri" w:cs="Calibri"/>
              </w:rPr>
            </w:pPr>
            <w:r w:rsidRPr="0091037B">
              <w:rPr>
                <w:rFonts w:ascii="Calibri" w:hAnsi="Calibri" w:cs="Calibri"/>
              </w:rPr>
              <w:t>Contribution</w:t>
            </w:r>
            <w:r w:rsidRPr="0091037B">
              <w:rPr>
                <w:rFonts w:ascii="Calibri" w:hAnsi="Calibri" w:cs="Calibri"/>
                <w:b/>
              </w:rPr>
              <w:t xml:space="preserve"> </w:t>
            </w:r>
            <w:r w:rsidRPr="0091037B">
              <w:rPr>
                <w:rFonts w:ascii="Calibri" w:hAnsi="Calibri" w:cs="Calibri"/>
                <w:b/>
                <w:sz w:val="24"/>
              </w:rPr>
              <w:t>For</w:t>
            </w:r>
            <w:r w:rsidRPr="0091037B">
              <w:rPr>
                <w:rFonts w:ascii="Calibri" w:hAnsi="Calibri" w:cs="Calibri"/>
                <w:b/>
                <w:color w:val="FF0000"/>
                <w:sz w:val="24"/>
              </w:rPr>
              <w:t>*</w:t>
            </w:r>
            <w:r w:rsidRPr="0091037B">
              <w:rPr>
                <w:rFonts w:ascii="Calibri" w:hAnsi="Calibri" w:cs="Calibri"/>
                <w:b/>
                <w:sz w:val="24"/>
              </w:rPr>
              <w:t>:</w:t>
            </w:r>
          </w:p>
        </w:tc>
        <w:tc>
          <w:tcPr>
            <w:tcW w:w="1157" w:type="dxa"/>
          </w:tcPr>
          <w:p w:rsidR="00085185" w:rsidRPr="00D9435B" w:rsidRDefault="00085185" w:rsidP="00196D5B">
            <w:pPr>
              <w:tabs>
                <w:tab w:val="left" w:pos="1701"/>
              </w:tabs>
              <w:rPr>
                <w:rFonts w:ascii="Calibri" w:hAnsi="Calibri" w:cs="Arial"/>
              </w:rPr>
            </w:pPr>
            <w:r w:rsidRPr="00D9435B">
              <w:rPr>
                <w:rFonts w:ascii="Calibri" w:hAnsi="Calibri" w:cs="Arial"/>
              </w:rPr>
              <w:t>Decision</w:t>
            </w:r>
          </w:p>
        </w:tc>
        <w:tc>
          <w:tcPr>
            <w:tcW w:w="425" w:type="dxa"/>
          </w:tcPr>
          <w:p w:rsidR="00085185" w:rsidRPr="00516885" w:rsidRDefault="00FA1162" w:rsidP="00196D5B">
            <w:pPr>
              <w:tabs>
                <w:tab w:val="left" w:pos="1701"/>
              </w:tabs>
              <w:jc w:val="center"/>
              <w:rPr>
                <w:rFonts w:ascii="Arial" w:hAnsi="Arial" w:cs="Arial"/>
                <w:b/>
              </w:rPr>
            </w:pPr>
            <w:bookmarkStart w:id="2" w:name="forDecision"/>
            <w:bookmarkEnd w:id="2"/>
            <w:r>
              <w:rPr>
                <w:rFonts w:ascii="Arial" w:hAnsi="Arial" w:cs="Arial"/>
                <w:b/>
              </w:rPr>
              <w:t>X</w:t>
            </w:r>
          </w:p>
        </w:tc>
        <w:tc>
          <w:tcPr>
            <w:tcW w:w="5891" w:type="dxa"/>
            <w:tcBorders>
              <w:top w:val="nil"/>
              <w:bottom w:val="nil"/>
              <w:right w:val="nil"/>
            </w:tcBorders>
            <w:vAlign w:val="center"/>
          </w:tcPr>
          <w:p w:rsidR="00085185" w:rsidRPr="00D9435B" w:rsidRDefault="00085185" w:rsidP="00D9435B">
            <w:pPr>
              <w:tabs>
                <w:tab w:val="left" w:pos="1701"/>
              </w:tabs>
              <w:rPr>
                <w:vertAlign w:val="superscript"/>
              </w:rPr>
            </w:pPr>
          </w:p>
        </w:tc>
      </w:tr>
      <w:tr w:rsidR="00085185" w:rsidRPr="002A36EA" w:rsidTr="00451055">
        <w:tc>
          <w:tcPr>
            <w:tcW w:w="2152" w:type="dxa"/>
            <w:tcBorders>
              <w:top w:val="nil"/>
              <w:left w:val="nil"/>
              <w:bottom w:val="nil"/>
            </w:tcBorders>
          </w:tcPr>
          <w:p w:rsidR="00085185" w:rsidRPr="0091037B" w:rsidRDefault="00085185" w:rsidP="00196D5B">
            <w:pPr>
              <w:tabs>
                <w:tab w:val="left" w:pos="1701"/>
              </w:tabs>
              <w:jc w:val="right"/>
              <w:rPr>
                <w:rFonts w:ascii="Calibri" w:hAnsi="Calibri" w:cs="Calibri"/>
              </w:rPr>
            </w:pPr>
          </w:p>
        </w:tc>
        <w:tc>
          <w:tcPr>
            <w:tcW w:w="1157" w:type="dxa"/>
          </w:tcPr>
          <w:p w:rsidR="00085185" w:rsidRPr="00D9435B" w:rsidRDefault="00085185" w:rsidP="00196D5B">
            <w:pPr>
              <w:tabs>
                <w:tab w:val="left" w:pos="1701"/>
              </w:tabs>
              <w:rPr>
                <w:rFonts w:ascii="Calibri" w:hAnsi="Calibri" w:cs="Arial"/>
              </w:rPr>
            </w:pPr>
            <w:r w:rsidRPr="00D9435B">
              <w:rPr>
                <w:rFonts w:ascii="Calibri" w:hAnsi="Calibri" w:cs="Arial"/>
              </w:rPr>
              <w:t>Discussion</w:t>
            </w:r>
          </w:p>
        </w:tc>
        <w:tc>
          <w:tcPr>
            <w:tcW w:w="425" w:type="dxa"/>
          </w:tcPr>
          <w:p w:rsidR="00085185" w:rsidRPr="00516885" w:rsidRDefault="00085185" w:rsidP="00196D5B">
            <w:pPr>
              <w:tabs>
                <w:tab w:val="left" w:pos="1701"/>
              </w:tabs>
              <w:jc w:val="center"/>
              <w:rPr>
                <w:rFonts w:ascii="Arial" w:hAnsi="Arial" w:cs="Arial"/>
                <w:b/>
              </w:rPr>
            </w:pPr>
          </w:p>
        </w:tc>
        <w:tc>
          <w:tcPr>
            <w:tcW w:w="5891" w:type="dxa"/>
            <w:tcBorders>
              <w:top w:val="nil"/>
              <w:bottom w:val="nil"/>
              <w:right w:val="nil"/>
            </w:tcBorders>
            <w:vAlign w:val="center"/>
          </w:tcPr>
          <w:p w:rsidR="00085185" w:rsidRPr="00D9435B" w:rsidRDefault="00085185" w:rsidP="00D9435B">
            <w:pPr>
              <w:rPr>
                <w:vertAlign w:val="superscript"/>
              </w:rPr>
            </w:pPr>
          </w:p>
        </w:tc>
      </w:tr>
      <w:tr w:rsidR="00085185" w:rsidRPr="002A36EA" w:rsidTr="00451055">
        <w:tc>
          <w:tcPr>
            <w:tcW w:w="2152" w:type="dxa"/>
            <w:tcBorders>
              <w:top w:val="nil"/>
              <w:left w:val="nil"/>
              <w:bottom w:val="nil"/>
            </w:tcBorders>
          </w:tcPr>
          <w:p w:rsidR="00085185" w:rsidRPr="0091037B" w:rsidRDefault="00085185" w:rsidP="00196D5B">
            <w:pPr>
              <w:tabs>
                <w:tab w:val="left" w:pos="1701"/>
              </w:tabs>
              <w:rPr>
                <w:rFonts w:ascii="Calibri" w:hAnsi="Calibri" w:cs="Calibri"/>
              </w:rPr>
            </w:pPr>
          </w:p>
        </w:tc>
        <w:tc>
          <w:tcPr>
            <w:tcW w:w="1157" w:type="dxa"/>
          </w:tcPr>
          <w:p w:rsidR="00085185" w:rsidRPr="00D9435B" w:rsidRDefault="00085185" w:rsidP="00196D5B">
            <w:pPr>
              <w:tabs>
                <w:tab w:val="left" w:pos="1701"/>
              </w:tabs>
              <w:rPr>
                <w:rFonts w:ascii="Calibri" w:hAnsi="Calibri" w:cs="Arial"/>
              </w:rPr>
            </w:pPr>
            <w:r w:rsidRPr="00D9435B">
              <w:rPr>
                <w:rFonts w:ascii="Calibri" w:hAnsi="Calibri" w:cs="Arial"/>
              </w:rPr>
              <w:t>Information</w:t>
            </w:r>
          </w:p>
        </w:tc>
        <w:tc>
          <w:tcPr>
            <w:tcW w:w="425" w:type="dxa"/>
          </w:tcPr>
          <w:p w:rsidR="00085185" w:rsidRPr="00516885" w:rsidRDefault="00085185" w:rsidP="00196D5B">
            <w:pPr>
              <w:tabs>
                <w:tab w:val="left" w:pos="1701"/>
              </w:tabs>
              <w:jc w:val="center"/>
              <w:rPr>
                <w:rFonts w:ascii="Arial" w:hAnsi="Arial" w:cs="Arial"/>
                <w:b/>
              </w:rPr>
            </w:pPr>
            <w:bookmarkStart w:id="3" w:name="forInformation"/>
            <w:bookmarkEnd w:id="3"/>
          </w:p>
        </w:tc>
        <w:tc>
          <w:tcPr>
            <w:tcW w:w="5891" w:type="dxa"/>
            <w:tcBorders>
              <w:top w:val="nil"/>
              <w:bottom w:val="nil"/>
              <w:right w:val="nil"/>
            </w:tcBorders>
            <w:vAlign w:val="center"/>
          </w:tcPr>
          <w:p w:rsidR="00085185" w:rsidRPr="00D9435B" w:rsidRDefault="00085185" w:rsidP="00196D5B">
            <w:pPr>
              <w:tabs>
                <w:tab w:val="left" w:pos="1701"/>
              </w:tabs>
              <w:ind w:left="176" w:hanging="176"/>
              <w:rPr>
                <w:vertAlign w:val="superscript"/>
              </w:rPr>
            </w:pPr>
          </w:p>
        </w:tc>
      </w:tr>
      <w:tr w:rsidR="00085185" w:rsidRPr="002A36EA" w:rsidTr="00451055">
        <w:trPr>
          <w:trHeight w:hRule="exact" w:val="170"/>
        </w:trPr>
        <w:tc>
          <w:tcPr>
            <w:tcW w:w="2152" w:type="dxa"/>
            <w:tcBorders>
              <w:top w:val="nil"/>
              <w:left w:val="nil"/>
              <w:bottom w:val="nil"/>
              <w:right w:val="nil"/>
            </w:tcBorders>
            <w:vAlign w:val="center"/>
          </w:tcPr>
          <w:p w:rsidR="00085185" w:rsidRPr="0091037B" w:rsidRDefault="00085185" w:rsidP="00196D5B">
            <w:pPr>
              <w:tabs>
                <w:tab w:val="left" w:pos="1701"/>
              </w:tabs>
              <w:jc w:val="right"/>
              <w:rPr>
                <w:rFonts w:ascii="Calibri" w:hAnsi="Calibri" w:cs="Calibri"/>
              </w:rPr>
            </w:pPr>
          </w:p>
        </w:tc>
        <w:tc>
          <w:tcPr>
            <w:tcW w:w="7473" w:type="dxa"/>
            <w:gridSpan w:val="3"/>
            <w:tcBorders>
              <w:top w:val="nil"/>
              <w:left w:val="nil"/>
              <w:bottom w:val="nil"/>
              <w:right w:val="nil"/>
            </w:tcBorders>
            <w:tcMar>
              <w:left w:w="0" w:type="dxa"/>
              <w:right w:w="0" w:type="dxa"/>
            </w:tcMar>
            <w:vAlign w:val="center"/>
          </w:tcPr>
          <w:p w:rsidR="00085185" w:rsidRPr="00D9435B" w:rsidRDefault="00085185" w:rsidP="00D9435B">
            <w:pPr>
              <w:ind w:left="93"/>
              <w:rPr>
                <w:rFonts w:ascii="Arial" w:hAnsi="Arial" w:cs="Arial"/>
              </w:rPr>
            </w:pPr>
          </w:p>
        </w:tc>
      </w:tr>
      <w:tr w:rsidR="00085185" w:rsidRPr="002A36EA" w:rsidTr="00451055">
        <w:tc>
          <w:tcPr>
            <w:tcW w:w="2152" w:type="dxa"/>
            <w:tcBorders>
              <w:top w:val="nil"/>
              <w:left w:val="nil"/>
              <w:bottom w:val="nil"/>
              <w:right w:val="nil"/>
            </w:tcBorders>
            <w:vAlign w:val="center"/>
          </w:tcPr>
          <w:p w:rsidR="00085185" w:rsidRPr="0091037B" w:rsidRDefault="00085185" w:rsidP="00196D5B">
            <w:pPr>
              <w:tabs>
                <w:tab w:val="left" w:pos="1701"/>
              </w:tabs>
              <w:jc w:val="right"/>
              <w:rPr>
                <w:rFonts w:ascii="Calibri" w:hAnsi="Calibri" w:cs="Calibri"/>
                <w:b/>
              </w:rPr>
            </w:pPr>
            <w:r w:rsidRPr="0091037B">
              <w:rPr>
                <w:rFonts w:ascii="Calibri" w:hAnsi="Calibri" w:cs="Calibri"/>
              </w:rPr>
              <w:t>Submission date</w:t>
            </w:r>
            <w:r w:rsidRPr="0091037B">
              <w:rPr>
                <w:rFonts w:ascii="Calibri" w:hAnsi="Calibri" w:cs="Calibri"/>
                <w:b/>
                <w:color w:val="FF0000"/>
                <w:szCs w:val="24"/>
              </w:rPr>
              <w:t>*</w:t>
            </w:r>
            <w:r w:rsidRPr="0091037B">
              <w:rPr>
                <w:rFonts w:ascii="Calibri" w:hAnsi="Calibri" w:cs="Calibri"/>
              </w:rPr>
              <w:t>:</w:t>
            </w:r>
          </w:p>
        </w:tc>
        <w:tc>
          <w:tcPr>
            <w:tcW w:w="7473" w:type="dxa"/>
            <w:gridSpan w:val="3"/>
            <w:tcBorders>
              <w:top w:val="nil"/>
              <w:left w:val="nil"/>
              <w:bottom w:val="nil"/>
              <w:right w:val="nil"/>
            </w:tcBorders>
            <w:tcMar>
              <w:left w:w="0" w:type="dxa"/>
              <w:right w:w="0" w:type="dxa"/>
            </w:tcMar>
            <w:vAlign w:val="center"/>
          </w:tcPr>
          <w:p w:rsidR="00085185" w:rsidRPr="00D9435B" w:rsidRDefault="001853E2" w:rsidP="00421FF3">
            <w:pPr>
              <w:ind w:left="93"/>
              <w:rPr>
                <w:rFonts w:ascii="Arial" w:hAnsi="Arial" w:cs="Arial"/>
                <w:sz w:val="24"/>
              </w:rPr>
            </w:pPr>
            <w:bookmarkStart w:id="4" w:name="date"/>
            <w:r>
              <w:rPr>
                <w:rFonts w:ascii="Arial" w:hAnsi="Arial" w:cs="Arial"/>
              </w:rPr>
              <w:t>2014</w:t>
            </w:r>
            <w:r w:rsidR="00085185">
              <w:rPr>
                <w:rFonts w:ascii="Arial" w:hAnsi="Arial" w:cs="Arial"/>
              </w:rPr>
              <w:t>-</w:t>
            </w:r>
            <w:bookmarkEnd w:id="4"/>
            <w:r w:rsidR="00421FF3">
              <w:rPr>
                <w:rFonts w:ascii="Arial" w:hAnsi="Arial" w:cs="Arial"/>
              </w:rPr>
              <w:t>03-17</w:t>
            </w:r>
          </w:p>
        </w:tc>
      </w:tr>
      <w:tr w:rsidR="00085185" w:rsidRPr="00D21604" w:rsidTr="00451055">
        <w:trPr>
          <w:trHeight w:hRule="exact" w:val="170"/>
        </w:trPr>
        <w:tc>
          <w:tcPr>
            <w:tcW w:w="2152" w:type="dxa"/>
            <w:tcBorders>
              <w:top w:val="nil"/>
              <w:left w:val="nil"/>
              <w:bottom w:val="nil"/>
              <w:right w:val="nil"/>
            </w:tcBorders>
          </w:tcPr>
          <w:p w:rsidR="00085185" w:rsidRPr="0091037B" w:rsidRDefault="00085185" w:rsidP="00196D5B">
            <w:pPr>
              <w:tabs>
                <w:tab w:val="left" w:pos="1701"/>
              </w:tabs>
              <w:jc w:val="right"/>
              <w:rPr>
                <w:rFonts w:ascii="Calibri" w:hAnsi="Calibri" w:cs="Calibri"/>
                <w:sz w:val="16"/>
              </w:rPr>
            </w:pPr>
          </w:p>
        </w:tc>
        <w:tc>
          <w:tcPr>
            <w:tcW w:w="7473" w:type="dxa"/>
            <w:gridSpan w:val="3"/>
            <w:tcBorders>
              <w:top w:val="nil"/>
              <w:left w:val="nil"/>
              <w:bottom w:val="nil"/>
              <w:right w:val="nil"/>
            </w:tcBorders>
          </w:tcPr>
          <w:p w:rsidR="00085185" w:rsidRPr="00D9435B" w:rsidRDefault="00085185" w:rsidP="00196D5B">
            <w:pPr>
              <w:ind w:left="57"/>
              <w:rPr>
                <w:rFonts w:ascii="Arial" w:hAnsi="Arial" w:cs="Arial"/>
                <w:sz w:val="16"/>
              </w:rPr>
            </w:pPr>
          </w:p>
        </w:tc>
      </w:tr>
      <w:tr w:rsidR="00085185" w:rsidRPr="002A36EA" w:rsidTr="00451055">
        <w:tc>
          <w:tcPr>
            <w:tcW w:w="2152" w:type="dxa"/>
            <w:tcBorders>
              <w:top w:val="nil"/>
              <w:left w:val="nil"/>
              <w:bottom w:val="nil"/>
              <w:right w:val="nil"/>
            </w:tcBorders>
          </w:tcPr>
          <w:p w:rsidR="00085185" w:rsidRPr="0091037B" w:rsidRDefault="00085185" w:rsidP="00776B64">
            <w:pPr>
              <w:tabs>
                <w:tab w:val="left" w:pos="1701"/>
              </w:tabs>
              <w:jc w:val="right"/>
              <w:rPr>
                <w:rFonts w:ascii="Calibri" w:hAnsi="Calibri" w:cs="Calibri"/>
              </w:rPr>
            </w:pPr>
            <w:r w:rsidRPr="0091037B">
              <w:rPr>
                <w:rFonts w:ascii="Calibri" w:hAnsi="Calibri" w:cs="Calibri"/>
              </w:rPr>
              <w:t>Meeting &amp; Allocation:</w:t>
            </w:r>
          </w:p>
        </w:tc>
        <w:tc>
          <w:tcPr>
            <w:tcW w:w="7473" w:type="dxa"/>
            <w:gridSpan w:val="3"/>
            <w:tcBorders>
              <w:top w:val="nil"/>
              <w:left w:val="nil"/>
              <w:bottom w:val="nil"/>
              <w:right w:val="nil"/>
            </w:tcBorders>
          </w:tcPr>
          <w:p w:rsidR="00085185" w:rsidRPr="00D9435B" w:rsidRDefault="00085185" w:rsidP="00421FF3">
            <w:pPr>
              <w:rPr>
                <w:rFonts w:ascii="Arial" w:hAnsi="Arial" w:cs="Arial"/>
              </w:rPr>
            </w:pPr>
            <w:bookmarkStart w:id="5" w:name="MeetingReference"/>
            <w:r w:rsidRPr="00422891">
              <w:rPr>
                <w:rFonts w:ascii="Arial" w:hAnsi="Arial" w:cs="Arial"/>
                <w:sz w:val="18"/>
              </w:rPr>
              <w:t xml:space="preserve"> </w:t>
            </w:r>
            <w:bookmarkEnd w:id="5"/>
            <w:r>
              <w:rPr>
                <w:rFonts w:ascii="Arial" w:hAnsi="Arial" w:cs="Arial"/>
              </w:rPr>
              <w:t xml:space="preserve">- </w:t>
            </w:r>
            <w:bookmarkStart w:id="6" w:name="agendaItem"/>
            <w:bookmarkEnd w:id="6"/>
            <w:r w:rsidR="00421FF3">
              <w:rPr>
                <w:rFonts w:ascii="Arial" w:hAnsi="Arial" w:cs="Arial"/>
              </w:rPr>
              <w:t xml:space="preserve">WS in Prague </w:t>
            </w:r>
          </w:p>
        </w:tc>
      </w:tr>
      <w:tr w:rsidR="00085185" w:rsidRPr="002A36EA" w:rsidTr="00451055">
        <w:tc>
          <w:tcPr>
            <w:tcW w:w="2152" w:type="dxa"/>
            <w:tcBorders>
              <w:top w:val="nil"/>
              <w:left w:val="nil"/>
              <w:bottom w:val="nil"/>
              <w:right w:val="nil"/>
            </w:tcBorders>
          </w:tcPr>
          <w:p w:rsidR="00085185" w:rsidRPr="0083399D" w:rsidRDefault="00085185" w:rsidP="00196D5B">
            <w:pPr>
              <w:tabs>
                <w:tab w:val="left" w:pos="1701"/>
              </w:tabs>
              <w:jc w:val="right"/>
              <w:rPr>
                <w:rFonts w:ascii="Calibri" w:hAnsi="Calibri" w:cs="Calibri"/>
              </w:rPr>
            </w:pPr>
            <w:r w:rsidRPr="0083399D">
              <w:rPr>
                <w:rFonts w:ascii="Calibri" w:hAnsi="Calibri" w:cs="Calibri"/>
              </w:rPr>
              <w:t>Relevant WI(s), or deliverable(s):</w:t>
            </w:r>
          </w:p>
        </w:tc>
        <w:tc>
          <w:tcPr>
            <w:tcW w:w="7473" w:type="dxa"/>
            <w:gridSpan w:val="3"/>
            <w:tcBorders>
              <w:top w:val="nil"/>
              <w:left w:val="nil"/>
              <w:bottom w:val="nil"/>
              <w:right w:val="nil"/>
            </w:tcBorders>
            <w:vAlign w:val="center"/>
          </w:tcPr>
          <w:p w:rsidR="00085185" w:rsidRPr="00422891" w:rsidRDefault="00085185" w:rsidP="00D9435B">
            <w:pPr>
              <w:rPr>
                <w:rFonts w:ascii="Arial" w:hAnsi="Arial" w:cs="Arial"/>
              </w:rPr>
            </w:pPr>
            <w:r>
              <w:rPr>
                <w:rFonts w:ascii="Arial" w:hAnsi="Arial" w:cs="Arial"/>
              </w:rPr>
              <w:t xml:space="preserve"> </w:t>
            </w:r>
            <w:bookmarkStart w:id="7" w:name="RelevantWorkItems"/>
            <w:bookmarkEnd w:id="7"/>
          </w:p>
        </w:tc>
      </w:tr>
      <w:tr w:rsidR="00085185" w:rsidRPr="002E5375" w:rsidTr="00451055">
        <w:trPr>
          <w:trHeight w:hRule="exact" w:val="113"/>
        </w:trPr>
        <w:tc>
          <w:tcPr>
            <w:tcW w:w="9625" w:type="dxa"/>
            <w:gridSpan w:val="4"/>
            <w:tcBorders>
              <w:top w:val="nil"/>
              <w:left w:val="nil"/>
              <w:right w:val="nil"/>
            </w:tcBorders>
          </w:tcPr>
          <w:p w:rsidR="00085185" w:rsidRPr="002E5375" w:rsidRDefault="00085185" w:rsidP="00196D5B">
            <w:pPr>
              <w:tabs>
                <w:tab w:val="left" w:pos="1701"/>
              </w:tabs>
              <w:ind w:left="-249" w:firstLine="249"/>
              <w:rPr>
                <w:sz w:val="16"/>
                <w:szCs w:val="16"/>
              </w:rPr>
            </w:pPr>
          </w:p>
        </w:tc>
      </w:tr>
    </w:tbl>
    <w:p w:rsidR="00085185" w:rsidRDefault="00085185" w:rsidP="00E24490">
      <w:pPr>
        <w:rPr>
          <w:rFonts w:ascii="Arial" w:hAnsi="Arial" w:cs="Arial"/>
        </w:rPr>
      </w:pPr>
    </w:p>
    <w:p w:rsidR="009154E6" w:rsidRDefault="00085185" w:rsidP="00E24490">
      <w:pPr>
        <w:pBdr>
          <w:top w:val="single" w:sz="4" w:space="1" w:color="auto"/>
          <w:bottom w:val="single" w:sz="4" w:space="1" w:color="auto"/>
        </w:pBdr>
        <w:rPr>
          <w:rFonts w:ascii="Arial" w:hAnsi="Arial" w:cs="Arial"/>
          <w:i/>
          <w:sz w:val="22"/>
          <w:szCs w:val="24"/>
        </w:rPr>
      </w:pPr>
      <w:r w:rsidRPr="0083399D">
        <w:rPr>
          <w:rFonts w:ascii="Calibri" w:hAnsi="Calibri" w:cs="Calibri"/>
          <w:b/>
          <w:sz w:val="24"/>
        </w:rPr>
        <w:t>ABSTRACT</w:t>
      </w:r>
      <w:r>
        <w:rPr>
          <w:rFonts w:ascii="Calibri" w:hAnsi="Calibri" w:cs="Calibri"/>
          <w:b/>
          <w:sz w:val="24"/>
        </w:rPr>
        <w:t>:</w:t>
      </w:r>
      <w:r>
        <w:rPr>
          <w:rFonts w:ascii="Calibri" w:hAnsi="Calibri" w:cs="Calibri"/>
          <w:i/>
          <w:sz w:val="24"/>
        </w:rPr>
        <w:t xml:space="preserve"> </w:t>
      </w:r>
      <w:bookmarkStart w:id="8" w:name="Abstract"/>
      <w:r w:rsidR="00B963DC">
        <w:rPr>
          <w:rFonts w:ascii="Arial" w:hAnsi="Arial" w:cs="Arial"/>
          <w:i/>
          <w:sz w:val="22"/>
          <w:szCs w:val="24"/>
        </w:rPr>
        <w:t>Minutes for</w:t>
      </w:r>
      <w:r w:rsidRPr="00422891">
        <w:rPr>
          <w:rFonts w:ascii="Arial" w:hAnsi="Arial" w:cs="Arial"/>
          <w:i/>
          <w:sz w:val="22"/>
          <w:szCs w:val="24"/>
        </w:rPr>
        <w:t xml:space="preserve"> NOC </w:t>
      </w:r>
      <w:bookmarkEnd w:id="8"/>
      <w:r w:rsidR="0048261F">
        <w:rPr>
          <w:rFonts w:ascii="Arial" w:hAnsi="Arial" w:cs="Arial"/>
          <w:i/>
          <w:sz w:val="22"/>
          <w:szCs w:val="24"/>
        </w:rPr>
        <w:t>Meeting #</w:t>
      </w:r>
      <w:r w:rsidR="007E4247">
        <w:rPr>
          <w:rFonts w:ascii="Arial" w:hAnsi="Arial" w:cs="Arial"/>
          <w:i/>
          <w:sz w:val="22"/>
          <w:szCs w:val="24"/>
        </w:rPr>
        <w:t>46</w:t>
      </w:r>
      <w:r w:rsidR="00CD178B">
        <w:rPr>
          <w:rFonts w:ascii="Arial" w:hAnsi="Arial" w:cs="Arial"/>
          <w:i/>
          <w:sz w:val="22"/>
          <w:szCs w:val="24"/>
        </w:rPr>
        <w:t xml:space="preserve"> held</w:t>
      </w:r>
      <w:r w:rsidR="00FD3AB0">
        <w:rPr>
          <w:rFonts w:ascii="Arial" w:hAnsi="Arial" w:cs="Arial"/>
          <w:i/>
          <w:sz w:val="22"/>
          <w:szCs w:val="24"/>
        </w:rPr>
        <w:t xml:space="preserve"> </w:t>
      </w:r>
      <w:r w:rsidR="007E4247">
        <w:rPr>
          <w:rFonts w:ascii="Arial" w:hAnsi="Arial" w:cs="Arial"/>
          <w:i/>
          <w:sz w:val="22"/>
          <w:szCs w:val="24"/>
        </w:rPr>
        <w:t>February 23, 2015</w:t>
      </w:r>
      <w:r w:rsidR="00621D8D">
        <w:rPr>
          <w:rFonts w:ascii="Arial" w:hAnsi="Arial" w:cs="Arial"/>
          <w:i/>
          <w:sz w:val="22"/>
          <w:szCs w:val="24"/>
        </w:rPr>
        <w:t xml:space="preserve">. This </w:t>
      </w:r>
      <w:r w:rsidR="003024DA">
        <w:rPr>
          <w:rFonts w:ascii="Arial" w:hAnsi="Arial" w:cs="Arial"/>
          <w:i/>
          <w:sz w:val="22"/>
          <w:szCs w:val="24"/>
        </w:rPr>
        <w:t>was</w:t>
      </w:r>
      <w:r w:rsidR="00621D8D">
        <w:rPr>
          <w:rFonts w:ascii="Arial" w:hAnsi="Arial" w:cs="Arial"/>
          <w:i/>
          <w:sz w:val="22"/>
          <w:szCs w:val="24"/>
        </w:rPr>
        <w:t xml:space="preserve"> a </w:t>
      </w:r>
      <w:r w:rsidR="00D237D7">
        <w:rPr>
          <w:rFonts w:ascii="Arial" w:hAnsi="Arial" w:cs="Arial"/>
          <w:i/>
          <w:sz w:val="22"/>
          <w:szCs w:val="24"/>
        </w:rPr>
        <w:t>face-to-face meeting</w:t>
      </w:r>
      <w:r w:rsidR="00521A49">
        <w:rPr>
          <w:rFonts w:ascii="Arial" w:hAnsi="Arial" w:cs="Arial"/>
          <w:i/>
          <w:sz w:val="22"/>
          <w:szCs w:val="24"/>
        </w:rPr>
        <w:t xml:space="preserve"> </w:t>
      </w:r>
      <w:r w:rsidR="00B963DC">
        <w:rPr>
          <w:rFonts w:ascii="Arial" w:hAnsi="Arial" w:cs="Arial"/>
          <w:i/>
          <w:sz w:val="22"/>
          <w:szCs w:val="24"/>
        </w:rPr>
        <w:t xml:space="preserve">at NFV#9 </w:t>
      </w:r>
      <w:r w:rsidR="00521A49">
        <w:rPr>
          <w:rFonts w:ascii="Arial" w:hAnsi="Arial" w:cs="Arial"/>
          <w:i/>
          <w:sz w:val="22"/>
          <w:szCs w:val="24"/>
        </w:rPr>
        <w:t xml:space="preserve">in </w:t>
      </w:r>
      <w:r w:rsidR="007E4247">
        <w:rPr>
          <w:rFonts w:ascii="Arial" w:hAnsi="Arial" w:cs="Arial"/>
          <w:i/>
          <w:sz w:val="22"/>
          <w:szCs w:val="24"/>
        </w:rPr>
        <w:t>Prague</w:t>
      </w:r>
      <w:r w:rsidR="003024DA">
        <w:rPr>
          <w:rFonts w:ascii="Arial" w:hAnsi="Arial" w:cs="Arial"/>
          <w:i/>
          <w:sz w:val="22"/>
          <w:szCs w:val="24"/>
        </w:rPr>
        <w:t>. A GoToMeeting facility was provided to enable remote participation.</w:t>
      </w:r>
    </w:p>
    <w:p w:rsidR="00B70A72" w:rsidRPr="00DE0933" w:rsidRDefault="00B70A72" w:rsidP="00E24490">
      <w:pPr>
        <w:pBdr>
          <w:top w:val="single" w:sz="4" w:space="1" w:color="auto"/>
          <w:bottom w:val="single" w:sz="4" w:space="1" w:color="auto"/>
        </w:pBdr>
        <w:rPr>
          <w:rFonts w:ascii="Arial" w:hAnsi="Arial" w:cs="Arial"/>
          <w:sz w:val="24"/>
        </w:rPr>
      </w:pPr>
    </w:p>
    <w:p w:rsidR="00085185" w:rsidRDefault="00085185" w:rsidP="00E24490">
      <w:pPr>
        <w:rPr>
          <w:rFonts w:ascii="Arial" w:hAnsi="Arial" w:cs="Arial"/>
        </w:rPr>
      </w:pPr>
    </w:p>
    <w:p w:rsidR="00085185" w:rsidRDefault="00A73E16" w:rsidP="00C32D29">
      <w:pPr>
        <w:pStyle w:val="berschrift3"/>
        <w:numPr>
          <w:ilvl w:val="0"/>
          <w:numId w:val="6"/>
        </w:numPr>
        <w:spacing w:before="240"/>
        <w:ind w:left="357" w:hanging="357"/>
      </w:pPr>
      <w:r>
        <w:t>Opening of meeting</w:t>
      </w:r>
      <w:r w:rsidR="00CD178B">
        <w:tab/>
      </w:r>
    </w:p>
    <w:p w:rsidR="003024DA" w:rsidRDefault="003024DA" w:rsidP="003024DA">
      <w:pPr>
        <w:pStyle w:val="Listenabsatz"/>
        <w:numPr>
          <w:ilvl w:val="0"/>
          <w:numId w:val="29"/>
        </w:numPr>
      </w:pPr>
      <w:r>
        <w:t xml:space="preserve">The meeting was chaired </w:t>
      </w:r>
      <w:r w:rsidR="00421FF3">
        <w:t>Klaus Martiny (Deutsche Telekom AG</w:t>
      </w:r>
      <w:r>
        <w:t>).</w:t>
      </w:r>
    </w:p>
    <w:p w:rsidR="00421FF3" w:rsidRPr="00F41A49" w:rsidRDefault="003024DA" w:rsidP="003024DA">
      <w:pPr>
        <w:pStyle w:val="Listenabsatz"/>
        <w:numPr>
          <w:ilvl w:val="0"/>
          <w:numId w:val="29"/>
        </w:numPr>
      </w:pPr>
      <w:r w:rsidRPr="00A52AC7">
        <w:rPr>
          <w:color w:val="000000"/>
        </w:rPr>
        <w:t xml:space="preserve">Registrants to this meeting are recorded on the ETSI portal: </w:t>
      </w:r>
    </w:p>
    <w:p w:rsidR="00F41A49" w:rsidRPr="00421FF3" w:rsidRDefault="0004612C" w:rsidP="003024DA">
      <w:pPr>
        <w:pStyle w:val="Listenabsatz"/>
        <w:numPr>
          <w:ilvl w:val="0"/>
          <w:numId w:val="29"/>
        </w:numPr>
      </w:pPr>
      <w:hyperlink r:id="rId7" w:history="1">
        <w:r w:rsidRPr="00946045">
          <w:rPr>
            <w:rStyle w:val="Hyperlink"/>
          </w:rPr>
          <w:t>http://webapp.etsi.org/MeetingPreReservation/listpart.asp?nb=</w:t>
        </w:r>
        <w:r w:rsidRPr="00946045">
          <w:rPr>
            <w:rStyle w:val="Hyperlink"/>
          </w:rPr>
          <w:t>0</w:t>
        </w:r>
        <w:r w:rsidRPr="00946045">
          <w:rPr>
            <w:rStyle w:val="Hyperlink"/>
          </w:rPr>
          <w:t>&amp;mid=16300</w:t>
        </w:r>
      </w:hyperlink>
    </w:p>
    <w:p w:rsidR="003024DA" w:rsidRDefault="003024DA" w:rsidP="0004612C">
      <w:pPr>
        <w:pStyle w:val="Listenabsatz"/>
        <w:ind w:left="717"/>
      </w:pPr>
    </w:p>
    <w:p w:rsidR="00085185" w:rsidRDefault="00085185" w:rsidP="00C32D29">
      <w:pPr>
        <w:pStyle w:val="berschrift3"/>
        <w:numPr>
          <w:ilvl w:val="0"/>
          <w:numId w:val="6"/>
        </w:numPr>
        <w:spacing w:before="240"/>
        <w:ind w:left="357" w:hanging="357"/>
      </w:pPr>
      <w:r w:rsidRPr="0051422A">
        <w:t>Adoption of agenda</w:t>
      </w:r>
      <w:r w:rsidR="00A73E16">
        <w:t xml:space="preserve"> </w:t>
      </w:r>
    </w:p>
    <w:p w:rsidR="00A31BB3" w:rsidRDefault="003024DA" w:rsidP="003024DA">
      <w:pPr>
        <w:pStyle w:val="Listenabsatz"/>
        <w:numPr>
          <w:ilvl w:val="0"/>
          <w:numId w:val="30"/>
        </w:numPr>
      </w:pPr>
      <w:r>
        <w:t>The agenda distributed as</w:t>
      </w:r>
      <w:r w:rsidRPr="003024DA">
        <w:t xml:space="preserve"> </w:t>
      </w:r>
      <w:r w:rsidR="00C77E3D">
        <w:t>:</w:t>
      </w:r>
    </w:p>
    <w:p w:rsidR="00C77E3D" w:rsidRDefault="00C77E3D" w:rsidP="003024DA">
      <w:pPr>
        <w:pStyle w:val="Listenabsatz"/>
        <w:numPr>
          <w:ilvl w:val="0"/>
          <w:numId w:val="30"/>
        </w:numPr>
      </w:pPr>
      <w:hyperlink r:id="rId8" w:history="1">
        <w:r w:rsidRPr="00C77E3D">
          <w:rPr>
            <w:rStyle w:val="Hyperlink"/>
          </w:rPr>
          <w:t>http://docbox.etsi.org/ISG/NFV/05-CONTRIBUTIONS/2015/NFV(15)000045r1_WS_NFV_OPNFv_TMF_3GPP_SA5_Agenda.pptx</w:t>
        </w:r>
      </w:hyperlink>
    </w:p>
    <w:p w:rsidR="003024DA" w:rsidRPr="00621D8D" w:rsidRDefault="003024DA" w:rsidP="003024DA">
      <w:pPr>
        <w:pStyle w:val="Listenabsatz"/>
        <w:numPr>
          <w:ilvl w:val="0"/>
          <w:numId w:val="30"/>
        </w:numPr>
      </w:pPr>
      <w:r>
        <w:t>.</w:t>
      </w:r>
      <w:r w:rsidR="00421FF3">
        <w:t>Agenda was approved</w:t>
      </w:r>
    </w:p>
    <w:p w:rsidR="00621D8D" w:rsidRPr="00621D8D" w:rsidRDefault="00085185" w:rsidP="0005394C">
      <w:pPr>
        <w:pStyle w:val="berschrift3"/>
        <w:numPr>
          <w:ilvl w:val="0"/>
          <w:numId w:val="6"/>
        </w:numPr>
        <w:spacing w:before="240"/>
        <w:ind w:left="357" w:hanging="357"/>
      </w:pPr>
      <w:r w:rsidRPr="000D0ACB">
        <w:t>ETSI IPR call</w:t>
      </w:r>
      <w:r>
        <w:t xml:space="preserve"> </w:t>
      </w:r>
    </w:p>
    <w:tbl>
      <w:tblPr>
        <w:tblpPr w:leftFromText="180" w:rightFromText="180" w:vertAnchor="text"/>
        <w:tblW w:w="9615" w:type="dxa"/>
        <w:tblCellMar>
          <w:left w:w="0" w:type="dxa"/>
          <w:right w:w="0" w:type="dxa"/>
        </w:tblCellMar>
        <w:tblLook w:val="0000"/>
      </w:tblPr>
      <w:tblGrid>
        <w:gridCol w:w="9615"/>
      </w:tblGrid>
      <w:tr w:rsidR="00085185" w:rsidTr="00DC14FA">
        <w:trPr>
          <w:trHeight w:val="371"/>
        </w:trPr>
        <w:tc>
          <w:tcPr>
            <w:tcW w:w="9616" w:type="dxa"/>
            <w:tcBorders>
              <w:top w:val="threeDEmboss" w:sz="6" w:space="0" w:color="auto"/>
              <w:left w:val="threeDEmboss" w:sz="6" w:space="0" w:color="auto"/>
              <w:bottom w:val="threeDEmboss" w:sz="6" w:space="0" w:color="auto"/>
              <w:right w:val="threeDEmboss" w:sz="6" w:space="0" w:color="auto"/>
            </w:tcBorders>
            <w:vAlign w:val="center"/>
          </w:tcPr>
          <w:p w:rsidR="00085185" w:rsidRDefault="004846B3">
            <w:pPr>
              <w:spacing w:before="120" w:after="60"/>
              <w:ind w:left="113" w:right="113"/>
              <w:jc w:val="both"/>
              <w:rPr>
                <w:rFonts w:ascii="Calibri" w:hAnsi="Calibri"/>
                <w:spacing w:val="-4"/>
                <w:sz w:val="22"/>
                <w:szCs w:val="22"/>
              </w:rPr>
            </w:pPr>
            <w:hyperlink r:id="rId9" w:history="1">
              <w:r w:rsidR="00085185">
                <w:rPr>
                  <w:rStyle w:val="Hyperlink"/>
                  <w:spacing w:val="-4"/>
                </w:rPr>
                <w:t>ETSI Intellectual Property Rights (IPR) Policy</w:t>
              </w:r>
            </w:hyperlink>
            <w:r w:rsidR="00085185">
              <w:rPr>
                <w:spacing w:val="-4"/>
              </w:rPr>
              <w:t xml:space="preserve"> </w:t>
            </w:r>
          </w:p>
          <w:p w:rsidR="00085185" w:rsidRPr="00DC14FA" w:rsidRDefault="00085185">
            <w:r>
              <w:t>The attention of the members of this Technical Body is drawn to the fact that ETSI Members shall use reasonable endeavours under clause 4.1 of the ETSI IPR Policy, Annex 6 of the Rules of Procedure, to inform ETSI of Essential IPRs in a timely fashion. This section covers the obligation to notify its own IPRs but also other companies’ IPRs.</w:t>
            </w:r>
          </w:p>
          <w:p w:rsidR="00085185" w:rsidRDefault="00085185">
            <w:r>
              <w:t>The members take note that they are hereby invited:</w:t>
            </w:r>
          </w:p>
          <w:p w:rsidR="00085185" w:rsidRDefault="00085185">
            <w:r>
              <w:t>- to investigate in their company whether their company does own IPRs which are, or are likely to become Essential in respect of the work of the Technical Body,</w:t>
            </w:r>
          </w:p>
          <w:p w:rsidR="00085185" w:rsidRDefault="00085185">
            <w:r>
              <w:t xml:space="preserve">- to notify to the Chairman or to the ETSI Director-General all potential IPRs that their company may own, by means of the IPR Information Statement and the Licensing Declaration forms that they can obtain from the ETSI Technical Officer or </w:t>
            </w:r>
            <w:hyperlink r:id="rId10" w:history="1">
              <w:r>
                <w:rPr>
                  <w:rStyle w:val="Hyperlink"/>
                  <w:rFonts w:ascii="Verdana" w:hAnsi="Verdana"/>
                </w:rPr>
                <w:t>http://www.etsi.org/WebSite/document/Legal/IPRforms.doc</w:t>
              </w:r>
            </w:hyperlink>
            <w:r>
              <w:t>."</w:t>
            </w:r>
          </w:p>
          <w:p w:rsidR="00085185" w:rsidRDefault="00085185"/>
          <w:p w:rsidR="00085185" w:rsidRDefault="00085185">
            <w:pPr>
              <w:spacing w:after="120"/>
              <w:rPr>
                <w:rFonts w:ascii="Calibri" w:hAnsi="Calibri"/>
                <w:sz w:val="22"/>
                <w:szCs w:val="22"/>
              </w:rPr>
            </w:pPr>
            <w:r>
              <w:t>Members are encouraged to make general IPR undertakings/declarations that they will make licenses  available for all their IPRs under FRAND terms and conditions related to a specific standardization area and then, as soon as feasible, provide (or refine) detailed disclosures.</w:t>
            </w:r>
          </w:p>
        </w:tc>
      </w:tr>
    </w:tbl>
    <w:p w:rsidR="00085185" w:rsidRDefault="00085185" w:rsidP="00001DAD"/>
    <w:p w:rsidR="003024DA" w:rsidRPr="000A5AF6" w:rsidRDefault="003024DA" w:rsidP="003024DA">
      <w:pPr>
        <w:pStyle w:val="berschrift3"/>
        <w:numPr>
          <w:ilvl w:val="0"/>
          <w:numId w:val="31"/>
        </w:numPr>
        <w:rPr>
          <w:rFonts w:ascii="Times New Roman" w:hAnsi="Times New Roman"/>
          <w:i/>
          <w:sz w:val="20"/>
        </w:rPr>
      </w:pPr>
      <w:r w:rsidRPr="00691C80">
        <w:rPr>
          <w:rFonts w:ascii="Times New Roman" w:hAnsi="Times New Roman"/>
          <w:sz w:val="20"/>
        </w:rPr>
        <w:lastRenderedPageBreak/>
        <w:t xml:space="preserve">The ETSI standard IPR call was made. </w:t>
      </w:r>
      <w:r w:rsidRPr="00691C80">
        <w:rPr>
          <w:rFonts w:ascii="Times New Roman" w:hAnsi="Times New Roman"/>
          <w:i/>
          <w:sz w:val="20"/>
        </w:rPr>
        <w:t xml:space="preserve">No declaration was made in the meeting. </w:t>
      </w:r>
      <w:r>
        <w:rPr>
          <w:rFonts w:ascii="Times New Roman" w:hAnsi="Times New Roman"/>
          <w:i/>
          <w:sz w:val="20"/>
        </w:rPr>
        <w:t>The chair</w:t>
      </w:r>
      <w:r w:rsidRPr="00691C80">
        <w:rPr>
          <w:rFonts w:ascii="Times New Roman" w:hAnsi="Times New Roman"/>
          <w:i/>
          <w:sz w:val="20"/>
        </w:rPr>
        <w:t xml:space="preserve"> reminded the group of their obligations to declare their essential IPRs respecting the ET</w:t>
      </w:r>
      <w:r>
        <w:rPr>
          <w:rFonts w:ascii="Times New Roman" w:hAnsi="Times New Roman"/>
          <w:i/>
          <w:sz w:val="20"/>
        </w:rPr>
        <w:t>SI procedure as described above.</w:t>
      </w:r>
    </w:p>
    <w:p w:rsidR="003024DA" w:rsidRDefault="0004612C" w:rsidP="0004612C">
      <w:pPr>
        <w:pStyle w:val="berschrift3"/>
        <w:numPr>
          <w:ilvl w:val="0"/>
          <w:numId w:val="6"/>
        </w:numPr>
        <w:spacing w:before="240"/>
        <w:ind w:left="357" w:hanging="357"/>
      </w:pPr>
      <w:r w:rsidRPr="009F1A76">
        <w:rPr>
          <w:b/>
          <w:bCs/>
        </w:rPr>
        <w:tab/>
      </w:r>
      <w:r w:rsidRPr="009F1A76">
        <w:t>Welcome</w:t>
      </w:r>
      <w:r w:rsidRPr="009F1A76">
        <w:tab/>
      </w:r>
    </w:p>
    <w:p w:rsidR="0004612C" w:rsidRPr="0004612C" w:rsidRDefault="0004612C" w:rsidP="0004612C">
      <w:pPr>
        <w:pStyle w:val="Listenabsatz"/>
        <w:numPr>
          <w:ilvl w:val="0"/>
          <w:numId w:val="30"/>
        </w:numPr>
        <w:spacing w:after="120"/>
      </w:pPr>
      <w:r w:rsidRPr="0004612C">
        <w:t>Done by Steven Wright</w:t>
      </w:r>
      <w:r>
        <w:t>, ISG NFV Chair</w:t>
      </w:r>
    </w:p>
    <w:p w:rsidR="00621D8D" w:rsidRDefault="008B75D1" w:rsidP="008B75D1">
      <w:pPr>
        <w:pStyle w:val="berschrift3"/>
        <w:numPr>
          <w:ilvl w:val="0"/>
          <w:numId w:val="6"/>
        </w:numPr>
        <w:spacing w:before="240"/>
        <w:ind w:left="357" w:hanging="357"/>
      </w:pPr>
      <w:r>
        <w:t>NOC Statement</w:t>
      </w:r>
    </w:p>
    <w:p w:rsidR="008B75D1" w:rsidRDefault="008B75D1" w:rsidP="008B75D1">
      <w:pPr>
        <w:pStyle w:val="Listenabsatz"/>
        <w:numPr>
          <w:ilvl w:val="0"/>
          <w:numId w:val="30"/>
        </w:numPr>
        <w:spacing w:after="120"/>
      </w:pPr>
      <w:r>
        <w:t xml:space="preserve">Done by Klaus Martiny (NOC Vice Chair) </w:t>
      </w:r>
    </w:p>
    <w:p w:rsidR="008B75D1" w:rsidRDefault="008B75D1" w:rsidP="008B75D1">
      <w:pPr>
        <w:pStyle w:val="Listenabsatz"/>
        <w:numPr>
          <w:ilvl w:val="0"/>
          <w:numId w:val="30"/>
        </w:numPr>
        <w:spacing w:after="120"/>
      </w:pPr>
      <w:r>
        <w:t>The NOC stated what their expectations are regarding the objectives, interworking and deliveries</w:t>
      </w:r>
    </w:p>
    <w:p w:rsidR="008B75D1" w:rsidRPr="008B75D1" w:rsidRDefault="008B75D1" w:rsidP="008B75D1">
      <w:pPr>
        <w:pStyle w:val="Listenabsatz"/>
        <w:numPr>
          <w:ilvl w:val="0"/>
          <w:numId w:val="30"/>
        </w:numPr>
        <w:spacing w:after="120"/>
      </w:pPr>
      <w:hyperlink r:id="rId11" w:history="1">
        <w:r w:rsidRPr="008B75D1">
          <w:rPr>
            <w:rStyle w:val="Hyperlink"/>
          </w:rPr>
          <w:t>http://docbox.etsi.org/ISG/NFV/05-CONTRIBUTIONS/2015/NFV(15)000063_NOC_Statement_WS_ISG_-_TMF_-_OPNFV_-_3GPP_SA5.pptx</w:t>
        </w:r>
      </w:hyperlink>
    </w:p>
    <w:p w:rsidR="0004612C" w:rsidRDefault="0004612C" w:rsidP="0004612C">
      <w:pPr>
        <w:pStyle w:val="berschrift3"/>
        <w:numPr>
          <w:ilvl w:val="0"/>
          <w:numId w:val="6"/>
        </w:numPr>
        <w:spacing w:before="240"/>
        <w:ind w:left="357" w:hanging="357"/>
        <w:rPr>
          <w:b/>
          <w:bCs/>
        </w:rPr>
      </w:pPr>
      <w:r w:rsidRPr="009F1A76">
        <w:t>ISG View - Objectives -  (ISG  point of view)</w:t>
      </w:r>
      <w:r>
        <w:t xml:space="preserve"> &amp; </w:t>
      </w:r>
      <w:r w:rsidRPr="009F1A76">
        <w:t>ISG Technical Explanation (Clarity about the scope of work</w:t>
      </w:r>
      <w:r w:rsidRPr="009F1A76">
        <w:rPr>
          <w:b/>
          <w:bCs/>
        </w:rPr>
        <w:t>)</w:t>
      </w:r>
    </w:p>
    <w:p w:rsidR="00C61CFA" w:rsidRDefault="0004612C" w:rsidP="0004612C">
      <w:pPr>
        <w:pStyle w:val="Listenabsatz"/>
        <w:numPr>
          <w:ilvl w:val="0"/>
          <w:numId w:val="30"/>
        </w:numPr>
        <w:spacing w:after="120"/>
        <w:rPr>
          <w:lang w:val="de-DE"/>
        </w:rPr>
      </w:pPr>
      <w:proofErr w:type="spellStart"/>
      <w:r w:rsidRPr="0004612C">
        <w:rPr>
          <w:lang w:val="de-DE"/>
        </w:rPr>
        <w:t>Done</w:t>
      </w:r>
      <w:proofErr w:type="spellEnd"/>
      <w:r w:rsidRPr="0004612C">
        <w:rPr>
          <w:lang w:val="de-DE"/>
        </w:rPr>
        <w:t xml:space="preserve"> </w:t>
      </w:r>
      <w:proofErr w:type="spellStart"/>
      <w:r w:rsidRPr="0004612C">
        <w:rPr>
          <w:lang w:val="de-DE"/>
        </w:rPr>
        <w:t>by</w:t>
      </w:r>
      <w:proofErr w:type="spellEnd"/>
      <w:r w:rsidRPr="0004612C">
        <w:rPr>
          <w:lang w:val="de-DE"/>
        </w:rPr>
        <w:t xml:space="preserve"> Kl</w:t>
      </w:r>
      <w:r w:rsidR="0034530C">
        <w:rPr>
          <w:lang w:val="de-DE"/>
        </w:rPr>
        <w:t>aus Martiny (Deutsche Telekom AG</w:t>
      </w:r>
      <w:r w:rsidRPr="0004612C">
        <w:rPr>
          <w:lang w:val="de-DE"/>
        </w:rPr>
        <w:t xml:space="preserve">)  &amp; </w:t>
      </w:r>
      <w:r>
        <w:rPr>
          <w:lang w:val="de-DE"/>
        </w:rPr>
        <w:t xml:space="preserve"> Joan </w:t>
      </w:r>
      <w:r w:rsidR="00C61CFA">
        <w:rPr>
          <w:lang w:val="de-DE"/>
        </w:rPr>
        <w:t xml:space="preserve">Triay( </w:t>
      </w:r>
      <w:proofErr w:type="spellStart"/>
      <w:r w:rsidR="00C61CFA">
        <w:rPr>
          <w:lang w:val="de-DE"/>
        </w:rPr>
        <w:t>Docomo</w:t>
      </w:r>
      <w:proofErr w:type="spellEnd"/>
      <w:r w:rsidR="00C61CFA">
        <w:rPr>
          <w:lang w:val="de-DE"/>
        </w:rPr>
        <w:t xml:space="preserve"> Communications Lab Europe GmbH)</w:t>
      </w:r>
    </w:p>
    <w:p w:rsidR="0034530C" w:rsidRDefault="0034530C" w:rsidP="0004612C">
      <w:pPr>
        <w:pStyle w:val="Listenabsatz"/>
        <w:numPr>
          <w:ilvl w:val="0"/>
          <w:numId w:val="30"/>
        </w:numPr>
        <w:spacing w:after="120"/>
        <w:rPr>
          <w:lang w:val="de-DE"/>
        </w:rPr>
      </w:pPr>
      <w:hyperlink r:id="rId12" w:history="1">
        <w:r w:rsidRPr="0034530C">
          <w:rPr>
            <w:rStyle w:val="Hyperlink"/>
            <w:lang w:val="de-DE"/>
          </w:rPr>
          <w:t>http://docbox.etsi.org/ISG/NFV/05-CONTRIBUTIONS/2015/NFV(15)000032r2_ISG_Report_for_the_TMF_SA5_OPNFV_Workshop.ppt</w:t>
        </w:r>
      </w:hyperlink>
    </w:p>
    <w:p w:rsidR="0034530C" w:rsidRDefault="0034530C" w:rsidP="0034530C">
      <w:pPr>
        <w:spacing w:after="120"/>
        <w:ind w:left="360"/>
        <w:rPr>
          <w:lang w:val="de-DE"/>
        </w:rPr>
      </w:pPr>
      <w:r>
        <w:rPr>
          <w:lang w:val="de-DE"/>
        </w:rPr>
        <w:t xml:space="preserve">Q&amp;A </w:t>
      </w:r>
      <w:proofErr w:type="spellStart"/>
      <w:r>
        <w:rPr>
          <w:lang w:val="de-DE"/>
        </w:rPr>
        <w:t>session</w:t>
      </w:r>
      <w:proofErr w:type="spellEnd"/>
      <w:r>
        <w:rPr>
          <w:lang w:val="de-DE"/>
        </w:rPr>
        <w:t>:</w:t>
      </w:r>
    </w:p>
    <w:p w:rsidR="0034530C" w:rsidRPr="00975F1C" w:rsidRDefault="0034530C" w:rsidP="0034530C">
      <w:pPr>
        <w:numPr>
          <w:ilvl w:val="1"/>
          <w:numId w:val="35"/>
        </w:numPr>
        <w:overflowPunct/>
        <w:autoSpaceDE/>
        <w:autoSpaceDN/>
        <w:adjustRightInd/>
        <w:spacing w:after="200" w:line="276" w:lineRule="auto"/>
        <w:textAlignment w:val="auto"/>
      </w:pPr>
      <w:r>
        <w:rPr>
          <w:bCs/>
        </w:rPr>
        <w:t>Q:Clarify  scope of  work on mana</w:t>
      </w:r>
      <w:r w:rsidRPr="00975F1C">
        <w:rPr>
          <w:bCs/>
        </w:rPr>
        <w:t xml:space="preserve">gement aspects of mixed </w:t>
      </w:r>
      <w:r>
        <w:rPr>
          <w:bCs/>
        </w:rPr>
        <w:t xml:space="preserve"> (virtual and non-virtualized)</w:t>
      </w:r>
    </w:p>
    <w:p w:rsidR="0034530C" w:rsidRDefault="0034530C" w:rsidP="0034530C">
      <w:pPr>
        <w:numPr>
          <w:ilvl w:val="1"/>
          <w:numId w:val="35"/>
        </w:numPr>
        <w:overflowPunct/>
        <w:autoSpaceDE/>
        <w:autoSpaceDN/>
        <w:adjustRightInd/>
        <w:spacing w:after="200" w:line="276" w:lineRule="auto"/>
        <w:textAlignment w:val="auto"/>
      </w:pPr>
      <w:r>
        <w:t xml:space="preserve">Q: Clarify whether domain specific information elements were required – no – may be better phrased as requirements  on information transfer </w:t>
      </w:r>
    </w:p>
    <w:p w:rsidR="0034530C" w:rsidRPr="00975F1C" w:rsidRDefault="0034530C" w:rsidP="0034530C">
      <w:pPr>
        <w:numPr>
          <w:ilvl w:val="1"/>
          <w:numId w:val="35"/>
        </w:numPr>
        <w:overflowPunct/>
        <w:autoSpaceDE/>
        <w:autoSpaceDN/>
        <w:adjustRightInd/>
        <w:spacing w:after="200" w:line="276" w:lineRule="auto"/>
        <w:textAlignment w:val="auto"/>
      </w:pPr>
      <w:r>
        <w:t xml:space="preserve">C: Desirable outcome to clarify which groups are working  on what parts of the architectural framework -  more is  required than simply codifying the current interfaces – e.g. software architectures </w:t>
      </w:r>
    </w:p>
    <w:p w:rsidR="0034530C" w:rsidRPr="0034530C" w:rsidRDefault="0034530C" w:rsidP="0034530C">
      <w:pPr>
        <w:spacing w:after="120"/>
        <w:ind w:left="360"/>
      </w:pPr>
    </w:p>
    <w:p w:rsidR="0004612C" w:rsidRDefault="00A31BB3" w:rsidP="00A31BB3">
      <w:pPr>
        <w:pStyle w:val="berschrift3"/>
        <w:numPr>
          <w:ilvl w:val="0"/>
          <w:numId w:val="6"/>
        </w:numPr>
        <w:spacing w:before="240"/>
        <w:ind w:left="357" w:hanging="357"/>
      </w:pPr>
      <w:r w:rsidRPr="009F1A76">
        <w:t>TM Forum presentations &amp; relationship recommendations</w:t>
      </w:r>
    </w:p>
    <w:p w:rsidR="00A31BB3" w:rsidRDefault="00A31BB3" w:rsidP="00A31BB3">
      <w:pPr>
        <w:pStyle w:val="Listenabsatz"/>
        <w:numPr>
          <w:ilvl w:val="0"/>
          <w:numId w:val="30"/>
        </w:numPr>
        <w:spacing w:after="120"/>
      </w:pPr>
      <w:r>
        <w:t xml:space="preserve">Done by Ken </w:t>
      </w:r>
      <w:proofErr w:type="spellStart"/>
      <w:r>
        <w:t>Dillbeck</w:t>
      </w:r>
      <w:proofErr w:type="spellEnd"/>
    </w:p>
    <w:p w:rsidR="00A31BB3" w:rsidRDefault="00A31BB3" w:rsidP="00A31BB3">
      <w:pPr>
        <w:spacing w:after="120"/>
      </w:pPr>
      <w:hyperlink r:id="rId13" w:history="1">
        <w:r w:rsidRPr="00A31BB3">
          <w:rPr>
            <w:rStyle w:val="Hyperlink"/>
          </w:rPr>
          <w:t>http://docbox.etsi.org/ISG/NFV/05-CONTRIBUTIONS/2015/NFV(15)000053r1_TMForum_NFV_9_Multi-SDO.pptx</w:t>
        </w:r>
      </w:hyperlink>
    </w:p>
    <w:p w:rsidR="008B75D1" w:rsidRDefault="008B75D1" w:rsidP="00A31BB3">
      <w:pPr>
        <w:spacing w:after="120"/>
      </w:pPr>
    </w:p>
    <w:p w:rsidR="008B75D1" w:rsidRDefault="008B75D1" w:rsidP="00A31BB3">
      <w:pPr>
        <w:spacing w:after="120"/>
      </w:pPr>
      <w:r>
        <w:t>TMF Q&amp;A session:</w:t>
      </w:r>
    </w:p>
    <w:p w:rsidR="008B75D1" w:rsidRPr="00A704F7" w:rsidRDefault="008B75D1" w:rsidP="008B75D1">
      <w:pPr>
        <w:numPr>
          <w:ilvl w:val="1"/>
          <w:numId w:val="34"/>
        </w:numPr>
        <w:overflowPunct/>
        <w:autoSpaceDE/>
        <w:autoSpaceDN/>
        <w:adjustRightInd/>
        <w:spacing w:after="200" w:line="276" w:lineRule="auto"/>
        <w:textAlignment w:val="auto"/>
      </w:pPr>
      <w:r w:rsidRPr="00A704F7">
        <w:rPr>
          <w:bCs/>
        </w:rPr>
        <w:t>C:</w:t>
      </w:r>
      <w:r>
        <w:rPr>
          <w:bCs/>
        </w:rPr>
        <w:t xml:space="preserve"> clarify the development of infrastructure architecture </w:t>
      </w:r>
      <w:proofErr w:type="spellStart"/>
      <w:r>
        <w:rPr>
          <w:bCs/>
        </w:rPr>
        <w:t>vs</w:t>
      </w:r>
      <w:proofErr w:type="spellEnd"/>
      <w:r>
        <w:rPr>
          <w:bCs/>
        </w:rPr>
        <w:t xml:space="preserve">  adoption of the </w:t>
      </w:r>
    </w:p>
    <w:p w:rsidR="008B75D1" w:rsidRPr="00A704F7" w:rsidRDefault="008B75D1" w:rsidP="008B75D1">
      <w:pPr>
        <w:numPr>
          <w:ilvl w:val="1"/>
          <w:numId w:val="34"/>
        </w:numPr>
        <w:overflowPunct/>
        <w:autoSpaceDE/>
        <w:autoSpaceDN/>
        <w:adjustRightInd/>
        <w:spacing w:after="200" w:line="276" w:lineRule="auto"/>
        <w:textAlignment w:val="auto"/>
      </w:pPr>
      <w:r>
        <w:rPr>
          <w:bCs/>
        </w:rPr>
        <w:t>C: identification of collaboration opportunity around deployment and operational aspects of packaging of VNF packaging – difference in focus/ feedback</w:t>
      </w:r>
    </w:p>
    <w:p w:rsidR="008B75D1" w:rsidRPr="00A704F7" w:rsidRDefault="008B75D1" w:rsidP="008B75D1">
      <w:pPr>
        <w:numPr>
          <w:ilvl w:val="1"/>
          <w:numId w:val="34"/>
        </w:numPr>
        <w:overflowPunct/>
        <w:autoSpaceDE/>
        <w:autoSpaceDN/>
        <w:adjustRightInd/>
        <w:spacing w:after="200" w:line="276" w:lineRule="auto"/>
        <w:textAlignment w:val="auto"/>
      </w:pPr>
      <w:r>
        <w:rPr>
          <w:bCs/>
        </w:rPr>
        <w:t>C: perhaps walk through this as an example later</w:t>
      </w:r>
    </w:p>
    <w:p w:rsidR="008B75D1" w:rsidRPr="00A704F7" w:rsidRDefault="008B75D1" w:rsidP="008B75D1">
      <w:pPr>
        <w:numPr>
          <w:ilvl w:val="1"/>
          <w:numId w:val="34"/>
        </w:numPr>
        <w:overflowPunct/>
        <w:autoSpaceDE/>
        <w:autoSpaceDN/>
        <w:adjustRightInd/>
        <w:spacing w:after="200" w:line="276" w:lineRule="auto"/>
        <w:textAlignment w:val="auto"/>
      </w:pPr>
      <w:r>
        <w:rPr>
          <w:bCs/>
        </w:rPr>
        <w:t>C: interest in some interaction between ISG/SEC and TMF on security – does not appear to be much shared membership</w:t>
      </w:r>
    </w:p>
    <w:p w:rsidR="008B75D1" w:rsidRDefault="008B75D1" w:rsidP="008B75D1">
      <w:pPr>
        <w:numPr>
          <w:ilvl w:val="1"/>
          <w:numId w:val="34"/>
        </w:numPr>
        <w:overflowPunct/>
        <w:autoSpaceDE/>
        <w:autoSpaceDN/>
        <w:adjustRightInd/>
        <w:spacing w:after="200" w:line="276" w:lineRule="auto"/>
        <w:textAlignment w:val="auto"/>
      </w:pPr>
      <w:r>
        <w:t>C: TMF view of ETSI as working on Manufacturing standards and TMF more focused on operations/ purchasing</w:t>
      </w:r>
    </w:p>
    <w:p w:rsidR="008B75D1" w:rsidRDefault="008B75D1" w:rsidP="008B75D1">
      <w:pPr>
        <w:numPr>
          <w:ilvl w:val="1"/>
          <w:numId w:val="34"/>
        </w:numPr>
        <w:overflowPunct/>
        <w:autoSpaceDE/>
        <w:autoSpaceDN/>
        <w:adjustRightInd/>
        <w:spacing w:after="200" w:line="276" w:lineRule="auto"/>
        <w:textAlignment w:val="auto"/>
      </w:pPr>
      <w:r>
        <w:t>C:  topics for collaboration:  Information models, APIs , structure of VNF package</w:t>
      </w:r>
    </w:p>
    <w:p w:rsidR="00C77E3D" w:rsidRDefault="00C77E3D" w:rsidP="00C77E3D">
      <w:pPr>
        <w:overflowPunct/>
        <w:autoSpaceDE/>
        <w:autoSpaceDN/>
        <w:adjustRightInd/>
        <w:spacing w:after="200" w:line="276" w:lineRule="auto"/>
        <w:textAlignment w:val="auto"/>
      </w:pPr>
    </w:p>
    <w:p w:rsidR="00DD5B79" w:rsidRPr="00C77E3D" w:rsidRDefault="00DD5B79" w:rsidP="00DD5B79">
      <w:pPr>
        <w:pStyle w:val="berschrift3"/>
        <w:numPr>
          <w:ilvl w:val="0"/>
          <w:numId w:val="6"/>
        </w:numPr>
        <w:spacing w:before="240"/>
        <w:ind w:left="357" w:hanging="357"/>
        <w:rPr>
          <w:rFonts w:ascii="Times New Roman" w:hAnsi="Times New Roman"/>
          <w:sz w:val="20"/>
          <w:lang w:val="fr-FR"/>
        </w:rPr>
      </w:pPr>
      <w:r w:rsidRPr="00C77E3D">
        <w:rPr>
          <w:lang w:val="fr-FR"/>
        </w:rPr>
        <w:lastRenderedPageBreak/>
        <w:t xml:space="preserve">3GPP SA 5 </w:t>
      </w:r>
      <w:proofErr w:type="spellStart"/>
      <w:r w:rsidRPr="00C77E3D">
        <w:rPr>
          <w:lang w:val="fr-FR"/>
        </w:rPr>
        <w:t>presentations</w:t>
      </w:r>
      <w:proofErr w:type="spellEnd"/>
      <w:r w:rsidRPr="00C77E3D">
        <w:rPr>
          <w:lang w:val="fr-FR"/>
        </w:rPr>
        <w:t xml:space="preserve"> &amp; </w:t>
      </w:r>
      <w:proofErr w:type="spellStart"/>
      <w:r w:rsidRPr="00C77E3D">
        <w:rPr>
          <w:lang w:val="fr-FR"/>
        </w:rPr>
        <w:t>relationship</w:t>
      </w:r>
      <w:proofErr w:type="spellEnd"/>
      <w:r w:rsidRPr="00C77E3D">
        <w:rPr>
          <w:lang w:val="fr-FR"/>
        </w:rPr>
        <w:t xml:space="preserve"> </w:t>
      </w:r>
      <w:proofErr w:type="spellStart"/>
      <w:r w:rsidRPr="00C77E3D">
        <w:rPr>
          <w:lang w:val="fr-FR"/>
        </w:rPr>
        <w:t>recommendations</w:t>
      </w:r>
      <w:proofErr w:type="spellEnd"/>
      <w:r w:rsidRPr="00C77E3D">
        <w:rPr>
          <w:lang w:val="fr-FR"/>
        </w:rPr>
        <w:t xml:space="preserve"> </w:t>
      </w:r>
    </w:p>
    <w:p w:rsidR="008B75D1" w:rsidRDefault="008B75D1" w:rsidP="008B75D1">
      <w:pPr>
        <w:pStyle w:val="Listenabsatz"/>
        <w:numPr>
          <w:ilvl w:val="0"/>
          <w:numId w:val="30"/>
        </w:numPr>
        <w:spacing w:after="120"/>
      </w:pPr>
      <w:r>
        <w:t xml:space="preserve">Done by Christian </w:t>
      </w:r>
      <w:proofErr w:type="spellStart"/>
      <w:r w:rsidR="0062609F">
        <w:t>Touche</w:t>
      </w:r>
      <w:proofErr w:type="spellEnd"/>
      <w:r w:rsidR="0062609F">
        <w:t xml:space="preserve"> (3GPP SA5 Chair)</w:t>
      </w:r>
    </w:p>
    <w:p w:rsidR="0062609F" w:rsidRDefault="0062609F" w:rsidP="008B75D1">
      <w:pPr>
        <w:pStyle w:val="Listenabsatz"/>
        <w:numPr>
          <w:ilvl w:val="0"/>
          <w:numId w:val="30"/>
        </w:numPr>
        <w:spacing w:after="120"/>
      </w:pPr>
      <w:hyperlink r:id="rId14" w:history="1">
        <w:r w:rsidRPr="0062609F">
          <w:rPr>
            <w:rStyle w:val="Hyperlink"/>
          </w:rPr>
          <w:t>http://docbox.etsi.org/ISG/NFV/05-CONTRIBUTIONS/2015/NFV(15)000049r1_3GPP_SA5_status_on_NFV.pptx</w:t>
        </w:r>
      </w:hyperlink>
    </w:p>
    <w:p w:rsidR="0034530C" w:rsidRDefault="00DD5B79" w:rsidP="00DD5B79">
      <w:pPr>
        <w:pStyle w:val="berschrift3"/>
        <w:numPr>
          <w:ilvl w:val="0"/>
          <w:numId w:val="6"/>
        </w:numPr>
        <w:spacing w:before="240"/>
        <w:ind w:left="357" w:hanging="357"/>
      </w:pPr>
      <w:r w:rsidRPr="009F1A76">
        <w:t>OPNFV presentations &amp; relationship recommendations</w:t>
      </w:r>
    </w:p>
    <w:p w:rsidR="00DD5B79" w:rsidRDefault="00DD5B79" w:rsidP="00DD5B79">
      <w:pPr>
        <w:pStyle w:val="Listenabsatz"/>
        <w:numPr>
          <w:ilvl w:val="0"/>
          <w:numId w:val="30"/>
        </w:numPr>
        <w:spacing w:after="120"/>
      </w:pPr>
      <w:r>
        <w:t xml:space="preserve">Done by Prodip Sen, Heather </w:t>
      </w:r>
      <w:proofErr w:type="spellStart"/>
      <w:r>
        <w:t>Kirksey</w:t>
      </w:r>
      <w:proofErr w:type="spellEnd"/>
      <w:r>
        <w:t xml:space="preserve"> (OPNVF)</w:t>
      </w:r>
    </w:p>
    <w:p w:rsidR="00DD5B79" w:rsidRDefault="00DD5B79" w:rsidP="00DD5B79">
      <w:pPr>
        <w:pStyle w:val="Listenabsatz"/>
        <w:numPr>
          <w:ilvl w:val="0"/>
          <w:numId w:val="30"/>
        </w:numPr>
        <w:spacing w:after="120"/>
      </w:pPr>
      <w:hyperlink r:id="rId15" w:history="1">
        <w:r w:rsidRPr="00DD5B79">
          <w:rPr>
            <w:rStyle w:val="Hyperlink"/>
          </w:rPr>
          <w:t>http://docbox.etsi.org/ISG/NFV/05-CONTRIBUTIONS/2015/NFV(15)000050_Open_Platform_for_NFV_input_to_joint-SDO_Workshop_in_Prague.ppt</w:t>
        </w:r>
      </w:hyperlink>
    </w:p>
    <w:p w:rsidR="00DD5B79" w:rsidRDefault="00DD5B79" w:rsidP="0034579E">
      <w:pPr>
        <w:spacing w:after="120"/>
      </w:pPr>
      <w:r>
        <w:t>OPNFV Q&amp;A Session:</w:t>
      </w:r>
    </w:p>
    <w:p w:rsidR="0034579E" w:rsidRPr="0026381A" w:rsidRDefault="0034579E" w:rsidP="0034579E">
      <w:pPr>
        <w:numPr>
          <w:ilvl w:val="1"/>
          <w:numId w:val="36"/>
        </w:numPr>
        <w:overflowPunct/>
        <w:autoSpaceDE/>
        <w:autoSpaceDN/>
        <w:adjustRightInd/>
        <w:spacing w:after="200" w:line="276" w:lineRule="auto"/>
        <w:textAlignment w:val="auto"/>
      </w:pPr>
      <w:r w:rsidRPr="0026381A">
        <w:rPr>
          <w:bCs/>
        </w:rPr>
        <w:t xml:space="preserve">C: </w:t>
      </w:r>
      <w:r>
        <w:rPr>
          <w:bCs/>
        </w:rPr>
        <w:t>Both groups seem to be working on requirements – is there a conflict? – requirements from ISG at system level, requirements at  OPNFV are scoped on the upstream projects – so requirements on different things – not necessarily a direct mapping possible – but needs more analysis</w:t>
      </w:r>
    </w:p>
    <w:p w:rsidR="0034579E" w:rsidRPr="0026381A" w:rsidRDefault="0034579E" w:rsidP="0034579E">
      <w:pPr>
        <w:numPr>
          <w:ilvl w:val="1"/>
          <w:numId w:val="36"/>
        </w:numPr>
        <w:overflowPunct/>
        <w:autoSpaceDE/>
        <w:autoSpaceDN/>
        <w:adjustRightInd/>
        <w:spacing w:after="200" w:line="276" w:lineRule="auto"/>
        <w:textAlignment w:val="auto"/>
      </w:pPr>
      <w:r>
        <w:rPr>
          <w:bCs/>
        </w:rPr>
        <w:t xml:space="preserve">C: Branching </w:t>
      </w:r>
      <w:proofErr w:type="spellStart"/>
      <w:r>
        <w:rPr>
          <w:bCs/>
        </w:rPr>
        <w:t>vs</w:t>
      </w:r>
      <w:proofErr w:type="spellEnd"/>
      <w:r>
        <w:rPr>
          <w:bCs/>
        </w:rPr>
        <w:t xml:space="preserve"> upstream only – OPNFV conscious decision to focus on upstream first. There may be code that is not accepted by the upstream project, or does not have a home – may need to have a process for that. </w:t>
      </w:r>
    </w:p>
    <w:p w:rsidR="0034579E" w:rsidRPr="00F85D13" w:rsidRDefault="0034579E" w:rsidP="0034579E">
      <w:pPr>
        <w:numPr>
          <w:ilvl w:val="1"/>
          <w:numId w:val="36"/>
        </w:numPr>
        <w:overflowPunct/>
        <w:autoSpaceDE/>
        <w:autoSpaceDN/>
        <w:adjustRightInd/>
        <w:spacing w:after="200" w:line="276" w:lineRule="auto"/>
        <w:textAlignment w:val="auto"/>
      </w:pPr>
      <w:r>
        <w:rPr>
          <w:bCs/>
        </w:rPr>
        <w:t>C: will there be a process of feedback &amp; re-evaluation.?</w:t>
      </w:r>
    </w:p>
    <w:p w:rsidR="0034579E" w:rsidRPr="00F85D13" w:rsidRDefault="0034579E" w:rsidP="0034579E">
      <w:pPr>
        <w:numPr>
          <w:ilvl w:val="1"/>
          <w:numId w:val="36"/>
        </w:numPr>
        <w:overflowPunct/>
        <w:autoSpaceDE/>
        <w:autoSpaceDN/>
        <w:adjustRightInd/>
        <w:spacing w:after="200" w:line="276" w:lineRule="auto"/>
        <w:textAlignment w:val="auto"/>
      </w:pPr>
      <w:r>
        <w:rPr>
          <w:bCs/>
        </w:rPr>
        <w:t xml:space="preserve">C: common membership in many of these organizations – if your company has an interest in some functionality – then they need to provide the appropriate resource commitment to make it happen. Just creating requirements without committing resources is an unrealistic expectation. </w:t>
      </w:r>
    </w:p>
    <w:p w:rsidR="0034579E" w:rsidRDefault="0034579E" w:rsidP="0034579E">
      <w:pPr>
        <w:numPr>
          <w:ilvl w:val="1"/>
          <w:numId w:val="36"/>
        </w:numPr>
        <w:overflowPunct/>
        <w:autoSpaceDE/>
        <w:autoSpaceDN/>
        <w:adjustRightInd/>
        <w:spacing w:after="200" w:line="276" w:lineRule="auto"/>
        <w:textAlignment w:val="auto"/>
      </w:pPr>
      <w:r>
        <w:t>C: if open source projects develop projects that are not relevant/compliant to the user requirements then their success/ adoption will be limited.</w:t>
      </w:r>
    </w:p>
    <w:p w:rsidR="0034579E" w:rsidRPr="0026381A" w:rsidRDefault="0034579E" w:rsidP="0034579E">
      <w:pPr>
        <w:numPr>
          <w:ilvl w:val="1"/>
          <w:numId w:val="36"/>
        </w:numPr>
        <w:overflowPunct/>
        <w:autoSpaceDE/>
        <w:autoSpaceDN/>
        <w:adjustRightInd/>
        <w:spacing w:after="200" w:line="276" w:lineRule="auto"/>
        <w:textAlignment w:val="auto"/>
      </w:pPr>
      <w:r>
        <w:t>C: need to validate the understanding from this meeting in some future event</w:t>
      </w:r>
    </w:p>
    <w:p w:rsidR="00085185" w:rsidRPr="00226AC4" w:rsidRDefault="001130B5" w:rsidP="001130B5">
      <w:pPr>
        <w:tabs>
          <w:tab w:val="left" w:pos="3777"/>
        </w:tabs>
      </w:pPr>
      <w:r>
        <w:tab/>
      </w:r>
    </w:p>
    <w:p w:rsidR="001A3FF7" w:rsidRDefault="00C77E3D" w:rsidP="00C77E3D">
      <w:pPr>
        <w:pStyle w:val="berschrift3"/>
        <w:numPr>
          <w:ilvl w:val="0"/>
          <w:numId w:val="6"/>
        </w:numPr>
        <w:spacing w:before="240"/>
        <w:ind w:left="357" w:hanging="357"/>
      </w:pPr>
      <w:r>
        <w:t>Action Points</w:t>
      </w:r>
    </w:p>
    <w:p w:rsidR="003E2D5E" w:rsidRPr="003E2D5E" w:rsidRDefault="003E2D5E" w:rsidP="003E2D5E">
      <w:pPr>
        <w:numPr>
          <w:ilvl w:val="1"/>
          <w:numId w:val="36"/>
        </w:numPr>
        <w:overflowPunct/>
        <w:autoSpaceDE/>
        <w:autoSpaceDN/>
        <w:adjustRightInd/>
        <w:spacing w:after="200" w:line="276" w:lineRule="auto"/>
        <w:textAlignment w:val="auto"/>
      </w:pPr>
      <w:r w:rsidRPr="003E2D5E">
        <w:t xml:space="preserve">ISG/3GPP SA 5: Joint activity between IFA and GPP SA5 – process and information flows should be analyzed; Responsible Christian </w:t>
      </w:r>
      <w:proofErr w:type="spellStart"/>
      <w:r w:rsidRPr="003E2D5E">
        <w:t>Touche</w:t>
      </w:r>
      <w:proofErr w:type="spellEnd"/>
      <w:r w:rsidRPr="003E2D5E">
        <w:t xml:space="preserve"> (SA5); Raquel Morera Sempere (ISG)</w:t>
      </w:r>
    </w:p>
    <w:p w:rsidR="003E2D5E" w:rsidRPr="003E2D5E" w:rsidRDefault="003E2D5E" w:rsidP="003E2D5E">
      <w:pPr>
        <w:numPr>
          <w:ilvl w:val="1"/>
          <w:numId w:val="36"/>
        </w:numPr>
        <w:overflowPunct/>
        <w:autoSpaceDE/>
        <w:autoSpaceDN/>
        <w:adjustRightInd/>
        <w:spacing w:after="200" w:line="276" w:lineRule="auto"/>
        <w:textAlignment w:val="auto"/>
      </w:pPr>
      <w:r w:rsidRPr="003E2D5E">
        <w:t xml:space="preserve">TMF/OPNFV: Joint POC/Catalyst in summer 2015.  Ken </w:t>
      </w:r>
      <w:proofErr w:type="spellStart"/>
      <w:r w:rsidRPr="003E2D5E">
        <w:t>Dillbeck</w:t>
      </w:r>
      <w:proofErr w:type="spellEnd"/>
      <w:r w:rsidRPr="003E2D5E">
        <w:t xml:space="preserve"> (TMF); Heather </w:t>
      </w:r>
      <w:proofErr w:type="spellStart"/>
      <w:r w:rsidRPr="003E2D5E">
        <w:t>Kirksey</w:t>
      </w:r>
      <w:proofErr w:type="spellEnd"/>
      <w:r w:rsidRPr="003E2D5E">
        <w:t xml:space="preserve"> (OPNFV); Ken got the task to drive the topic</w:t>
      </w:r>
    </w:p>
    <w:p w:rsidR="00C32D29" w:rsidRPr="003E2D5E" w:rsidRDefault="003E2D5E" w:rsidP="003E2D5E">
      <w:pPr>
        <w:numPr>
          <w:ilvl w:val="1"/>
          <w:numId w:val="36"/>
        </w:numPr>
        <w:overflowPunct/>
        <w:autoSpaceDE/>
        <w:autoSpaceDN/>
        <w:adjustRightInd/>
        <w:spacing w:after="200" w:line="276" w:lineRule="auto"/>
        <w:textAlignment w:val="auto"/>
      </w:pPr>
      <w:r w:rsidRPr="003E2D5E">
        <w:t> ISG/OPNFV: Joint project. Michael Brenner is responsible to drive the tasks</w:t>
      </w:r>
    </w:p>
    <w:p w:rsidR="00B963DC" w:rsidRPr="00CD178B" w:rsidRDefault="00B963DC" w:rsidP="007B6656">
      <w:pPr>
        <w:rPr>
          <w:b/>
          <w:color w:val="002060"/>
          <w:sz w:val="32"/>
        </w:rPr>
      </w:pPr>
    </w:p>
    <w:sectPr w:rsidR="00B963DC" w:rsidRPr="00CD178B" w:rsidSect="00E24490">
      <w:headerReference w:type="default" r:id="rId16"/>
      <w:footerReference w:type="default" r:id="rId17"/>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7E3D" w:rsidRDefault="00C77E3D" w:rsidP="00D9435B">
      <w:r>
        <w:separator/>
      </w:r>
    </w:p>
  </w:endnote>
  <w:endnote w:type="continuationSeparator" w:id="0">
    <w:p w:rsidR="00C77E3D" w:rsidRDefault="00C77E3D"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E3D" w:rsidRPr="0083399D" w:rsidRDefault="00C77E3D"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1240A0">
      <w:rPr>
        <w:rFonts w:ascii="Arial" w:hAnsi="Arial" w:cs="Arial"/>
        <w:noProof/>
      </w:rPr>
      <w:t>1</w:t>
    </w:r>
    <w:r w:rsidRPr="0083399D">
      <w:rPr>
        <w:rFonts w:ascii="Arial" w:hAnsi="Arial" w:cs="Arial"/>
      </w:rPr>
      <w:fldChar w:fldCharType="end"/>
    </w:r>
    <w:r w:rsidRPr="0083399D">
      <w:rPr>
        <w:rFonts w:ascii="Arial" w:hAnsi="Arial" w:cs="Arial"/>
      </w:rPr>
      <w:t>/</w:t>
    </w:r>
    <w:fldSimple w:instr=" NUMPAGES   \* MERGEFORMAT ">
      <w:r w:rsidR="001240A0" w:rsidRPr="001240A0">
        <w:rPr>
          <w:rFonts w:ascii="Arial" w:hAnsi="Arial" w:cs="Arial"/>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7E3D" w:rsidRDefault="00C77E3D" w:rsidP="00D9435B">
      <w:r>
        <w:separator/>
      </w:r>
    </w:p>
  </w:footnote>
  <w:footnote w:type="continuationSeparator" w:id="0">
    <w:p w:rsidR="00C77E3D" w:rsidRDefault="00C77E3D"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E3D" w:rsidRPr="00A73E16" w:rsidRDefault="00C77E3D" w:rsidP="00D9435B">
    <w:pPr>
      <w:tabs>
        <w:tab w:val="right" w:pos="9356"/>
      </w:tabs>
      <w:spacing w:after="120"/>
      <w:ind w:left="-567"/>
      <w:rPr>
        <w:rFonts w:ascii="Arial" w:hAnsi="Arial" w:cs="Arial"/>
        <w:b/>
        <w:i/>
        <w:color w:val="0000FF"/>
        <w:szCs w:val="36"/>
      </w:rPr>
    </w:pPr>
    <w:r>
      <w:rPr>
        <w:noProof/>
        <w:lang w:val="de-DE" w:eastAsia="de-DE"/>
      </w:rPr>
      <w:drawing>
        <wp:anchor distT="0" distB="0" distL="114300" distR="114300" simplePos="0" relativeHeight="251657728" behindDoc="1" locked="0" layoutInCell="1" allowOverlap="1">
          <wp:simplePos x="0" y="0"/>
          <wp:positionH relativeFrom="page">
            <wp:posOffset>540385</wp:posOffset>
          </wp:positionH>
          <wp:positionV relativeFrom="page">
            <wp:posOffset>269875</wp:posOffset>
          </wp:positionV>
          <wp:extent cx="1440180" cy="442595"/>
          <wp:effectExtent l="0" t="0" r="7620" b="0"/>
          <wp:wrapTight wrapText="bothSides">
            <wp:wrapPolygon edited="0">
              <wp:start x="0" y="0"/>
              <wp:lineTo x="0" y="20453"/>
              <wp:lineTo x="21429" y="20453"/>
              <wp:lineTo x="2142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0180" cy="442595"/>
                  </a:xfrm>
                  <a:prstGeom prst="rect">
                    <a:avLst/>
                  </a:prstGeom>
                  <a:noFill/>
                </pic:spPr>
              </pic:pic>
            </a:graphicData>
          </a:graphic>
        </wp:anchor>
      </w:drawing>
    </w:r>
    <w:r w:rsidRPr="002655D0">
      <w:rPr>
        <w:rFonts w:ascii="Arial" w:hAnsi="Arial" w:cs="Arial"/>
        <w:sz w:val="36"/>
        <w:szCs w:val="36"/>
      </w:rPr>
      <w:tab/>
    </w:r>
    <w:r>
      <w:rPr>
        <w:rFonts w:ascii="Arial" w:hAnsi="Arial" w:cs="Arial"/>
        <w:b/>
        <w:sz w:val="32"/>
        <w:szCs w:val="36"/>
      </w:rPr>
      <w:t>NFV</w:t>
    </w:r>
    <w:r w:rsidR="001240A0">
      <w:rPr>
        <w:rFonts w:ascii="Arial" w:hAnsi="Arial" w:cs="Arial"/>
        <w:b/>
        <w:sz w:val="32"/>
        <w:szCs w:val="36"/>
      </w:rPr>
      <w:t>(15)000067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32.25pt;height:32.25pt" o:bullet="t">
        <v:imagedata r:id="rId1" o:title="art8F3A"/>
      </v:shape>
    </w:pict>
  </w:numPicBullet>
  <w:abstractNum w:abstractNumId="0">
    <w:nsid w:val="0540071D"/>
    <w:multiLevelType w:val="hybridMultilevel"/>
    <w:tmpl w:val="1A569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906CDE"/>
    <w:multiLevelType w:val="hybridMultilevel"/>
    <w:tmpl w:val="41B07A80"/>
    <w:lvl w:ilvl="0" w:tplc="04090001">
      <w:start w:val="1"/>
      <w:numFmt w:val="bullet"/>
      <w:lvlText w:val=""/>
      <w:lvlJc w:val="left"/>
      <w:pPr>
        <w:ind w:left="717" w:hanging="360"/>
      </w:pPr>
      <w:rPr>
        <w:rFonts w:ascii="Symbol" w:hAnsi="Symbol" w:hint="default"/>
      </w:rPr>
    </w:lvl>
    <w:lvl w:ilvl="1" w:tplc="2CAC2B8C">
      <w:start w:val="1"/>
      <w:numFmt w:val="bullet"/>
      <w:lvlText w:val="‒"/>
      <w:lvlJc w:val="left"/>
      <w:pPr>
        <w:ind w:left="1437" w:hanging="360"/>
      </w:pPr>
      <w:rPr>
        <w:rFonts w:ascii="Times New Roman" w:hAnsi="Times New Roman" w:cs="Times New Roman"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
    <w:nsid w:val="06DF3954"/>
    <w:multiLevelType w:val="hybridMultilevel"/>
    <w:tmpl w:val="2EFC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8472FC"/>
    <w:multiLevelType w:val="hybridMultilevel"/>
    <w:tmpl w:val="81CE2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5A54FC"/>
    <w:multiLevelType w:val="hybridMultilevel"/>
    <w:tmpl w:val="A6C2E23E"/>
    <w:lvl w:ilvl="0" w:tplc="04090001">
      <w:start w:val="1"/>
      <w:numFmt w:val="bullet"/>
      <w:lvlText w:val=""/>
      <w:lvlJc w:val="left"/>
      <w:pPr>
        <w:ind w:left="717" w:hanging="360"/>
      </w:pPr>
      <w:rPr>
        <w:rFonts w:ascii="Symbol" w:hAnsi="Symbol" w:hint="default"/>
      </w:rPr>
    </w:lvl>
    <w:lvl w:ilvl="1" w:tplc="2CAC2B8C">
      <w:start w:val="1"/>
      <w:numFmt w:val="bullet"/>
      <w:lvlText w:val="‒"/>
      <w:lvlJc w:val="left"/>
      <w:pPr>
        <w:ind w:left="1437" w:hanging="360"/>
      </w:pPr>
      <w:rPr>
        <w:rFonts w:ascii="Times New Roman" w:hAnsi="Times New Roman" w:cs="Times New Roman"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
    <w:nsid w:val="1DEE7328"/>
    <w:multiLevelType w:val="hybridMultilevel"/>
    <w:tmpl w:val="0E5C5D92"/>
    <w:lvl w:ilvl="0" w:tplc="3ADEC1EA">
      <w:start w:val="1"/>
      <w:numFmt w:val="bullet"/>
      <w:lvlText w:val=""/>
      <w:lvlPicBulletId w:val="0"/>
      <w:lvlJc w:val="left"/>
      <w:pPr>
        <w:tabs>
          <w:tab w:val="num" w:pos="720"/>
        </w:tabs>
        <w:ind w:left="720" w:hanging="360"/>
      </w:pPr>
      <w:rPr>
        <w:rFonts w:ascii="Symbol" w:hAnsi="Symbol" w:hint="default"/>
      </w:rPr>
    </w:lvl>
    <w:lvl w:ilvl="1" w:tplc="C878231E">
      <w:start w:val="1"/>
      <w:numFmt w:val="bullet"/>
      <w:lvlText w:val=""/>
      <w:lvlPicBulletId w:val="0"/>
      <w:lvlJc w:val="left"/>
      <w:pPr>
        <w:tabs>
          <w:tab w:val="num" w:pos="1440"/>
        </w:tabs>
        <w:ind w:left="1440" w:hanging="360"/>
      </w:pPr>
      <w:rPr>
        <w:rFonts w:ascii="Symbol" w:hAnsi="Symbol" w:hint="default"/>
      </w:rPr>
    </w:lvl>
    <w:lvl w:ilvl="2" w:tplc="8E8CFB40" w:tentative="1">
      <w:start w:val="1"/>
      <w:numFmt w:val="bullet"/>
      <w:lvlText w:val=""/>
      <w:lvlPicBulletId w:val="0"/>
      <w:lvlJc w:val="left"/>
      <w:pPr>
        <w:tabs>
          <w:tab w:val="num" w:pos="2160"/>
        </w:tabs>
        <w:ind w:left="2160" w:hanging="360"/>
      </w:pPr>
      <w:rPr>
        <w:rFonts w:ascii="Symbol" w:hAnsi="Symbol" w:hint="default"/>
      </w:rPr>
    </w:lvl>
    <w:lvl w:ilvl="3" w:tplc="6C60FBCC" w:tentative="1">
      <w:start w:val="1"/>
      <w:numFmt w:val="bullet"/>
      <w:lvlText w:val=""/>
      <w:lvlPicBulletId w:val="0"/>
      <w:lvlJc w:val="left"/>
      <w:pPr>
        <w:tabs>
          <w:tab w:val="num" w:pos="2880"/>
        </w:tabs>
        <w:ind w:left="2880" w:hanging="360"/>
      </w:pPr>
      <w:rPr>
        <w:rFonts w:ascii="Symbol" w:hAnsi="Symbol" w:hint="default"/>
      </w:rPr>
    </w:lvl>
    <w:lvl w:ilvl="4" w:tplc="82B269D0" w:tentative="1">
      <w:start w:val="1"/>
      <w:numFmt w:val="bullet"/>
      <w:lvlText w:val=""/>
      <w:lvlPicBulletId w:val="0"/>
      <w:lvlJc w:val="left"/>
      <w:pPr>
        <w:tabs>
          <w:tab w:val="num" w:pos="3600"/>
        </w:tabs>
        <w:ind w:left="3600" w:hanging="360"/>
      </w:pPr>
      <w:rPr>
        <w:rFonts w:ascii="Symbol" w:hAnsi="Symbol" w:hint="default"/>
      </w:rPr>
    </w:lvl>
    <w:lvl w:ilvl="5" w:tplc="B386B86A" w:tentative="1">
      <w:start w:val="1"/>
      <w:numFmt w:val="bullet"/>
      <w:lvlText w:val=""/>
      <w:lvlPicBulletId w:val="0"/>
      <w:lvlJc w:val="left"/>
      <w:pPr>
        <w:tabs>
          <w:tab w:val="num" w:pos="4320"/>
        </w:tabs>
        <w:ind w:left="4320" w:hanging="360"/>
      </w:pPr>
      <w:rPr>
        <w:rFonts w:ascii="Symbol" w:hAnsi="Symbol" w:hint="default"/>
      </w:rPr>
    </w:lvl>
    <w:lvl w:ilvl="6" w:tplc="2B36447C" w:tentative="1">
      <w:start w:val="1"/>
      <w:numFmt w:val="bullet"/>
      <w:lvlText w:val=""/>
      <w:lvlPicBulletId w:val="0"/>
      <w:lvlJc w:val="left"/>
      <w:pPr>
        <w:tabs>
          <w:tab w:val="num" w:pos="5040"/>
        </w:tabs>
        <w:ind w:left="5040" w:hanging="360"/>
      </w:pPr>
      <w:rPr>
        <w:rFonts w:ascii="Symbol" w:hAnsi="Symbol" w:hint="default"/>
      </w:rPr>
    </w:lvl>
    <w:lvl w:ilvl="7" w:tplc="BE403BD4" w:tentative="1">
      <w:start w:val="1"/>
      <w:numFmt w:val="bullet"/>
      <w:lvlText w:val=""/>
      <w:lvlPicBulletId w:val="0"/>
      <w:lvlJc w:val="left"/>
      <w:pPr>
        <w:tabs>
          <w:tab w:val="num" w:pos="5760"/>
        </w:tabs>
        <w:ind w:left="5760" w:hanging="360"/>
      </w:pPr>
      <w:rPr>
        <w:rFonts w:ascii="Symbol" w:hAnsi="Symbol" w:hint="default"/>
      </w:rPr>
    </w:lvl>
    <w:lvl w:ilvl="8" w:tplc="B8A04A4E"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213A77BE"/>
    <w:multiLevelType w:val="hybridMultilevel"/>
    <w:tmpl w:val="0F52F7B6"/>
    <w:lvl w:ilvl="0" w:tplc="04090001">
      <w:start w:val="1"/>
      <w:numFmt w:val="bullet"/>
      <w:lvlText w:val=""/>
      <w:lvlJc w:val="left"/>
      <w:pPr>
        <w:tabs>
          <w:tab w:val="num" w:pos="717"/>
        </w:tabs>
        <w:ind w:left="717" w:hanging="360"/>
      </w:pPr>
      <w:rPr>
        <w:rFonts w:ascii="Symbol" w:hAnsi="Symbol" w:hint="default"/>
      </w:rPr>
    </w:lvl>
    <w:lvl w:ilvl="1" w:tplc="77E06156">
      <w:start w:val="1"/>
      <w:numFmt w:val="bullet"/>
      <w:lvlText w:val=""/>
      <w:lvlJc w:val="left"/>
      <w:pPr>
        <w:tabs>
          <w:tab w:val="num" w:pos="1797"/>
        </w:tabs>
        <w:ind w:left="1797" w:hanging="360"/>
      </w:pPr>
      <w:rPr>
        <w:rFonts w:ascii="Wingdings" w:hAnsi="Wingdings" w:hint="default"/>
      </w:rPr>
    </w:lvl>
    <w:lvl w:ilvl="2" w:tplc="0407001B" w:tentative="1">
      <w:start w:val="1"/>
      <w:numFmt w:val="lowerRoman"/>
      <w:lvlText w:val="%3."/>
      <w:lvlJc w:val="right"/>
      <w:pPr>
        <w:tabs>
          <w:tab w:val="num" w:pos="2517"/>
        </w:tabs>
        <w:ind w:left="2517" w:hanging="180"/>
      </w:pPr>
      <w:rPr>
        <w:rFonts w:cs="Times New Roman"/>
      </w:rPr>
    </w:lvl>
    <w:lvl w:ilvl="3" w:tplc="0407000F" w:tentative="1">
      <w:start w:val="1"/>
      <w:numFmt w:val="decimal"/>
      <w:lvlText w:val="%4."/>
      <w:lvlJc w:val="left"/>
      <w:pPr>
        <w:tabs>
          <w:tab w:val="num" w:pos="3237"/>
        </w:tabs>
        <w:ind w:left="3237" w:hanging="360"/>
      </w:pPr>
      <w:rPr>
        <w:rFonts w:cs="Times New Roman"/>
      </w:rPr>
    </w:lvl>
    <w:lvl w:ilvl="4" w:tplc="04070019" w:tentative="1">
      <w:start w:val="1"/>
      <w:numFmt w:val="lowerLetter"/>
      <w:lvlText w:val="%5."/>
      <w:lvlJc w:val="left"/>
      <w:pPr>
        <w:tabs>
          <w:tab w:val="num" w:pos="3957"/>
        </w:tabs>
        <w:ind w:left="3957" w:hanging="360"/>
      </w:pPr>
      <w:rPr>
        <w:rFonts w:cs="Times New Roman"/>
      </w:rPr>
    </w:lvl>
    <w:lvl w:ilvl="5" w:tplc="0407001B" w:tentative="1">
      <w:start w:val="1"/>
      <w:numFmt w:val="lowerRoman"/>
      <w:lvlText w:val="%6."/>
      <w:lvlJc w:val="right"/>
      <w:pPr>
        <w:tabs>
          <w:tab w:val="num" w:pos="4677"/>
        </w:tabs>
        <w:ind w:left="4677" w:hanging="180"/>
      </w:pPr>
      <w:rPr>
        <w:rFonts w:cs="Times New Roman"/>
      </w:rPr>
    </w:lvl>
    <w:lvl w:ilvl="6" w:tplc="0407000F" w:tentative="1">
      <w:start w:val="1"/>
      <w:numFmt w:val="decimal"/>
      <w:lvlText w:val="%7."/>
      <w:lvlJc w:val="left"/>
      <w:pPr>
        <w:tabs>
          <w:tab w:val="num" w:pos="5397"/>
        </w:tabs>
        <w:ind w:left="5397" w:hanging="360"/>
      </w:pPr>
      <w:rPr>
        <w:rFonts w:cs="Times New Roman"/>
      </w:rPr>
    </w:lvl>
    <w:lvl w:ilvl="7" w:tplc="04070019" w:tentative="1">
      <w:start w:val="1"/>
      <w:numFmt w:val="lowerLetter"/>
      <w:lvlText w:val="%8."/>
      <w:lvlJc w:val="left"/>
      <w:pPr>
        <w:tabs>
          <w:tab w:val="num" w:pos="6117"/>
        </w:tabs>
        <w:ind w:left="6117" w:hanging="360"/>
      </w:pPr>
      <w:rPr>
        <w:rFonts w:cs="Times New Roman"/>
      </w:rPr>
    </w:lvl>
    <w:lvl w:ilvl="8" w:tplc="0407001B" w:tentative="1">
      <w:start w:val="1"/>
      <w:numFmt w:val="lowerRoman"/>
      <w:lvlText w:val="%9."/>
      <w:lvlJc w:val="right"/>
      <w:pPr>
        <w:tabs>
          <w:tab w:val="num" w:pos="6837"/>
        </w:tabs>
        <w:ind w:left="6837" w:hanging="180"/>
      </w:pPr>
      <w:rPr>
        <w:rFonts w:cs="Times New Roman"/>
      </w:rPr>
    </w:lvl>
  </w:abstractNum>
  <w:abstractNum w:abstractNumId="8">
    <w:nsid w:val="27BE57BA"/>
    <w:multiLevelType w:val="hybridMultilevel"/>
    <w:tmpl w:val="87263904"/>
    <w:lvl w:ilvl="0" w:tplc="B87868AA">
      <w:start w:val="1"/>
      <w:numFmt w:val="bullet"/>
      <w:lvlText w:val=""/>
      <w:lvlPicBulletId w:val="0"/>
      <w:lvlJc w:val="left"/>
      <w:pPr>
        <w:tabs>
          <w:tab w:val="num" w:pos="720"/>
        </w:tabs>
        <w:ind w:left="720" w:hanging="360"/>
      </w:pPr>
      <w:rPr>
        <w:rFonts w:ascii="Symbol" w:hAnsi="Symbol" w:hint="default"/>
      </w:rPr>
    </w:lvl>
    <w:lvl w:ilvl="1" w:tplc="D6CCCB7C">
      <w:start w:val="1"/>
      <w:numFmt w:val="bullet"/>
      <w:lvlText w:val=""/>
      <w:lvlPicBulletId w:val="0"/>
      <w:lvlJc w:val="left"/>
      <w:pPr>
        <w:tabs>
          <w:tab w:val="num" w:pos="1440"/>
        </w:tabs>
        <w:ind w:left="1440" w:hanging="360"/>
      </w:pPr>
      <w:rPr>
        <w:rFonts w:ascii="Symbol" w:hAnsi="Symbol" w:hint="default"/>
      </w:rPr>
    </w:lvl>
    <w:lvl w:ilvl="2" w:tplc="FDEE61AC" w:tentative="1">
      <w:start w:val="1"/>
      <w:numFmt w:val="bullet"/>
      <w:lvlText w:val=""/>
      <w:lvlPicBulletId w:val="0"/>
      <w:lvlJc w:val="left"/>
      <w:pPr>
        <w:tabs>
          <w:tab w:val="num" w:pos="2160"/>
        </w:tabs>
        <w:ind w:left="2160" w:hanging="360"/>
      </w:pPr>
      <w:rPr>
        <w:rFonts w:ascii="Symbol" w:hAnsi="Symbol" w:hint="default"/>
      </w:rPr>
    </w:lvl>
    <w:lvl w:ilvl="3" w:tplc="5B60E924" w:tentative="1">
      <w:start w:val="1"/>
      <w:numFmt w:val="bullet"/>
      <w:lvlText w:val=""/>
      <w:lvlPicBulletId w:val="0"/>
      <w:lvlJc w:val="left"/>
      <w:pPr>
        <w:tabs>
          <w:tab w:val="num" w:pos="2880"/>
        </w:tabs>
        <w:ind w:left="2880" w:hanging="360"/>
      </w:pPr>
      <w:rPr>
        <w:rFonts w:ascii="Symbol" w:hAnsi="Symbol" w:hint="default"/>
      </w:rPr>
    </w:lvl>
    <w:lvl w:ilvl="4" w:tplc="9D8CB582" w:tentative="1">
      <w:start w:val="1"/>
      <w:numFmt w:val="bullet"/>
      <w:lvlText w:val=""/>
      <w:lvlPicBulletId w:val="0"/>
      <w:lvlJc w:val="left"/>
      <w:pPr>
        <w:tabs>
          <w:tab w:val="num" w:pos="3600"/>
        </w:tabs>
        <w:ind w:left="3600" w:hanging="360"/>
      </w:pPr>
      <w:rPr>
        <w:rFonts w:ascii="Symbol" w:hAnsi="Symbol" w:hint="default"/>
      </w:rPr>
    </w:lvl>
    <w:lvl w:ilvl="5" w:tplc="CF72C1E2" w:tentative="1">
      <w:start w:val="1"/>
      <w:numFmt w:val="bullet"/>
      <w:lvlText w:val=""/>
      <w:lvlPicBulletId w:val="0"/>
      <w:lvlJc w:val="left"/>
      <w:pPr>
        <w:tabs>
          <w:tab w:val="num" w:pos="4320"/>
        </w:tabs>
        <w:ind w:left="4320" w:hanging="360"/>
      </w:pPr>
      <w:rPr>
        <w:rFonts w:ascii="Symbol" w:hAnsi="Symbol" w:hint="default"/>
      </w:rPr>
    </w:lvl>
    <w:lvl w:ilvl="6" w:tplc="71320784" w:tentative="1">
      <w:start w:val="1"/>
      <w:numFmt w:val="bullet"/>
      <w:lvlText w:val=""/>
      <w:lvlPicBulletId w:val="0"/>
      <w:lvlJc w:val="left"/>
      <w:pPr>
        <w:tabs>
          <w:tab w:val="num" w:pos="5040"/>
        </w:tabs>
        <w:ind w:left="5040" w:hanging="360"/>
      </w:pPr>
      <w:rPr>
        <w:rFonts w:ascii="Symbol" w:hAnsi="Symbol" w:hint="default"/>
      </w:rPr>
    </w:lvl>
    <w:lvl w:ilvl="7" w:tplc="8B583E2C" w:tentative="1">
      <w:start w:val="1"/>
      <w:numFmt w:val="bullet"/>
      <w:lvlText w:val=""/>
      <w:lvlPicBulletId w:val="0"/>
      <w:lvlJc w:val="left"/>
      <w:pPr>
        <w:tabs>
          <w:tab w:val="num" w:pos="5760"/>
        </w:tabs>
        <w:ind w:left="5760" w:hanging="360"/>
      </w:pPr>
      <w:rPr>
        <w:rFonts w:ascii="Symbol" w:hAnsi="Symbol" w:hint="default"/>
      </w:rPr>
    </w:lvl>
    <w:lvl w:ilvl="8" w:tplc="688E7986"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9387D2B"/>
    <w:multiLevelType w:val="hybridMultilevel"/>
    <w:tmpl w:val="3EAE1A2C"/>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0">
    <w:nsid w:val="29C054D2"/>
    <w:multiLevelType w:val="hybridMultilevel"/>
    <w:tmpl w:val="9A46D4BE"/>
    <w:lvl w:ilvl="0" w:tplc="2CAC2B8C">
      <w:start w:val="1"/>
      <w:numFmt w:val="bullet"/>
      <w:lvlText w:val="‒"/>
      <w:lvlJc w:val="left"/>
      <w:pPr>
        <w:ind w:left="1077" w:hanging="360"/>
      </w:pPr>
      <w:rPr>
        <w:rFonts w:ascii="Times New Roman" w:hAnsi="Times New Roman" w:cs="Times New Roman" w:hint="default"/>
      </w:rPr>
    </w:lvl>
    <w:lvl w:ilvl="1" w:tplc="2CAC2B8C">
      <w:start w:val="1"/>
      <w:numFmt w:val="bullet"/>
      <w:lvlText w:val="‒"/>
      <w:lvlJc w:val="left"/>
      <w:pPr>
        <w:ind w:left="1797" w:hanging="360"/>
      </w:pPr>
      <w:rPr>
        <w:rFonts w:ascii="Times New Roman" w:hAnsi="Times New Roman" w:cs="Times New Roman"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5249A9"/>
    <w:multiLevelType w:val="hybridMultilevel"/>
    <w:tmpl w:val="57D2AD2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nsid w:val="2D165BF7"/>
    <w:multiLevelType w:val="hybridMultilevel"/>
    <w:tmpl w:val="AFA4B75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26620DA"/>
    <w:multiLevelType w:val="hybridMultilevel"/>
    <w:tmpl w:val="E2D6EC96"/>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61A3053"/>
    <w:multiLevelType w:val="hybridMultilevel"/>
    <w:tmpl w:val="3CCCC13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nsid w:val="38474B5D"/>
    <w:multiLevelType w:val="hybridMultilevel"/>
    <w:tmpl w:val="60CE15CC"/>
    <w:lvl w:ilvl="0" w:tplc="08090001">
      <w:start w:val="1"/>
      <w:numFmt w:val="bullet"/>
      <w:lvlText w:val=""/>
      <w:lvlJc w:val="left"/>
      <w:pPr>
        <w:ind w:left="360" w:hanging="360"/>
      </w:pPr>
      <w:rPr>
        <w:rFonts w:ascii="Symbol" w:hAnsi="Symbol" w:hint="default"/>
      </w:rPr>
    </w:lvl>
    <w:lvl w:ilvl="1" w:tplc="0809000B">
      <w:start w:val="1"/>
      <w:numFmt w:val="bullet"/>
      <w:lvlText w:val=""/>
      <w:lvlJc w:val="left"/>
      <w:pPr>
        <w:ind w:left="1080" w:hanging="360"/>
      </w:pPr>
      <w:rPr>
        <w:rFonts w:ascii="Wingdings" w:hAnsi="Wingding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4F9D7F04"/>
    <w:multiLevelType w:val="hybridMultilevel"/>
    <w:tmpl w:val="3FE23B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1167F42"/>
    <w:multiLevelType w:val="hybridMultilevel"/>
    <w:tmpl w:val="BDE0CB78"/>
    <w:lvl w:ilvl="0" w:tplc="0407000F">
      <w:start w:val="1"/>
      <w:numFmt w:val="decimal"/>
      <w:lvlText w:val="%1."/>
      <w:lvlJc w:val="left"/>
      <w:pPr>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21">
    <w:nsid w:val="512D7B29"/>
    <w:multiLevelType w:val="hybridMultilevel"/>
    <w:tmpl w:val="E36E86DC"/>
    <w:lvl w:ilvl="0" w:tplc="4698BB32">
      <w:start w:val="1"/>
      <w:numFmt w:val="decimal"/>
      <w:lvlText w:val="%1."/>
      <w:lvlJc w:val="left"/>
      <w:pPr>
        <w:tabs>
          <w:tab w:val="num" w:pos="360"/>
        </w:tabs>
        <w:ind w:left="360" w:hanging="360"/>
      </w:pPr>
      <w:rPr>
        <w:rFonts w:ascii="Arial" w:hAnsi="Arial" w:cs="Arial" w:hint="default"/>
        <w:sz w:val="28"/>
        <w:szCs w:val="28"/>
      </w:rPr>
    </w:lvl>
    <w:lvl w:ilvl="1" w:tplc="77E06156">
      <w:start w:val="1"/>
      <w:numFmt w:val="bullet"/>
      <w:lvlText w:val=""/>
      <w:lvlJc w:val="left"/>
      <w:pPr>
        <w:tabs>
          <w:tab w:val="num" w:pos="1440"/>
        </w:tabs>
        <w:ind w:left="1440" w:hanging="360"/>
      </w:pPr>
      <w:rPr>
        <w:rFonts w:ascii="Wingdings" w:hAnsi="Wingdings"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
    <w:nsid w:val="52141665"/>
    <w:multiLevelType w:val="hybridMultilevel"/>
    <w:tmpl w:val="92123F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nsid w:val="527940C6"/>
    <w:multiLevelType w:val="hybridMultilevel"/>
    <w:tmpl w:val="50A64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9240599"/>
    <w:multiLevelType w:val="hybridMultilevel"/>
    <w:tmpl w:val="F43C4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0E2CBC"/>
    <w:multiLevelType w:val="hybridMultilevel"/>
    <w:tmpl w:val="D4D0CF8E"/>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nsid w:val="65261C66"/>
    <w:multiLevelType w:val="hybridMultilevel"/>
    <w:tmpl w:val="7B76C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B35AD2"/>
    <w:multiLevelType w:val="hybridMultilevel"/>
    <w:tmpl w:val="7982D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2C4D12"/>
    <w:multiLevelType w:val="hybridMultilevel"/>
    <w:tmpl w:val="CD6A0B10"/>
    <w:lvl w:ilvl="0" w:tplc="04090001">
      <w:start w:val="1"/>
      <w:numFmt w:val="bullet"/>
      <w:lvlText w:val=""/>
      <w:lvlJc w:val="left"/>
      <w:pPr>
        <w:ind w:left="717" w:hanging="360"/>
      </w:pPr>
      <w:rPr>
        <w:rFonts w:ascii="Symbol" w:hAnsi="Symbol" w:hint="default"/>
      </w:rPr>
    </w:lvl>
    <w:lvl w:ilvl="1" w:tplc="04090003">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nsid w:val="67835AF2"/>
    <w:multiLevelType w:val="hybridMultilevel"/>
    <w:tmpl w:val="5AFABD6E"/>
    <w:lvl w:ilvl="0" w:tplc="04090001">
      <w:start w:val="1"/>
      <w:numFmt w:val="bullet"/>
      <w:lvlText w:val=""/>
      <w:lvlJc w:val="left"/>
      <w:pPr>
        <w:ind w:left="720" w:hanging="360"/>
      </w:pPr>
      <w:rPr>
        <w:rFonts w:ascii="Symbol" w:hAnsi="Symbol" w:hint="default"/>
      </w:rPr>
    </w:lvl>
    <w:lvl w:ilvl="1" w:tplc="2CAC2B8C">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8A723B1"/>
    <w:multiLevelType w:val="hybridMultilevel"/>
    <w:tmpl w:val="D4043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156CBB"/>
    <w:multiLevelType w:val="hybridMultilevel"/>
    <w:tmpl w:val="79B80E3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2">
    <w:nsid w:val="7109368C"/>
    <w:multiLevelType w:val="hybridMultilevel"/>
    <w:tmpl w:val="B8E47C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317127C"/>
    <w:multiLevelType w:val="hybridMultilevel"/>
    <w:tmpl w:val="8176F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C7D1F5D"/>
    <w:multiLevelType w:val="hybridMultilevel"/>
    <w:tmpl w:val="7BC47F56"/>
    <w:lvl w:ilvl="0" w:tplc="E7345986">
      <w:start w:val="4"/>
      <w:numFmt w:val="decimal"/>
      <w:lvlText w:val="%1."/>
      <w:lvlJc w:val="left"/>
      <w:pPr>
        <w:tabs>
          <w:tab w:val="num" w:pos="360"/>
        </w:tabs>
        <w:ind w:left="360" w:hanging="360"/>
      </w:pPr>
      <w:rPr>
        <w:rFonts w:cs="Times New Roman" w:hint="default"/>
      </w:rPr>
    </w:lvl>
    <w:lvl w:ilvl="1" w:tplc="77E06156">
      <w:start w:val="1"/>
      <w:numFmt w:val="bullet"/>
      <w:lvlText w:val=""/>
      <w:lvlJc w:val="left"/>
      <w:pPr>
        <w:tabs>
          <w:tab w:val="num" w:pos="1440"/>
        </w:tabs>
        <w:ind w:left="1440" w:hanging="360"/>
      </w:pPr>
      <w:rPr>
        <w:rFonts w:ascii="Wingdings" w:hAnsi="Wingdings"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nsid w:val="7D1A1062"/>
    <w:multiLevelType w:val="hybridMultilevel"/>
    <w:tmpl w:val="4C5E1CDA"/>
    <w:lvl w:ilvl="0" w:tplc="23A6FC16">
      <w:start w:val="1"/>
      <w:numFmt w:val="bullet"/>
      <w:lvlText w:val=""/>
      <w:lvlPicBulletId w:val="0"/>
      <w:lvlJc w:val="left"/>
      <w:pPr>
        <w:tabs>
          <w:tab w:val="num" w:pos="720"/>
        </w:tabs>
        <w:ind w:left="720" w:hanging="360"/>
      </w:pPr>
      <w:rPr>
        <w:rFonts w:ascii="Symbol" w:hAnsi="Symbol" w:hint="default"/>
      </w:rPr>
    </w:lvl>
    <w:lvl w:ilvl="1" w:tplc="6D3ACEDC">
      <w:start w:val="1"/>
      <w:numFmt w:val="bullet"/>
      <w:lvlText w:val=""/>
      <w:lvlPicBulletId w:val="0"/>
      <w:lvlJc w:val="left"/>
      <w:pPr>
        <w:tabs>
          <w:tab w:val="num" w:pos="1440"/>
        </w:tabs>
        <w:ind w:left="1440" w:hanging="360"/>
      </w:pPr>
      <w:rPr>
        <w:rFonts w:ascii="Symbol" w:hAnsi="Symbol" w:hint="default"/>
      </w:rPr>
    </w:lvl>
    <w:lvl w:ilvl="2" w:tplc="48EAAF6A" w:tentative="1">
      <w:start w:val="1"/>
      <w:numFmt w:val="bullet"/>
      <w:lvlText w:val=""/>
      <w:lvlPicBulletId w:val="0"/>
      <w:lvlJc w:val="left"/>
      <w:pPr>
        <w:tabs>
          <w:tab w:val="num" w:pos="2160"/>
        </w:tabs>
        <w:ind w:left="2160" w:hanging="360"/>
      </w:pPr>
      <w:rPr>
        <w:rFonts w:ascii="Symbol" w:hAnsi="Symbol" w:hint="default"/>
      </w:rPr>
    </w:lvl>
    <w:lvl w:ilvl="3" w:tplc="F59A9A20" w:tentative="1">
      <w:start w:val="1"/>
      <w:numFmt w:val="bullet"/>
      <w:lvlText w:val=""/>
      <w:lvlPicBulletId w:val="0"/>
      <w:lvlJc w:val="left"/>
      <w:pPr>
        <w:tabs>
          <w:tab w:val="num" w:pos="2880"/>
        </w:tabs>
        <w:ind w:left="2880" w:hanging="360"/>
      </w:pPr>
      <w:rPr>
        <w:rFonts w:ascii="Symbol" w:hAnsi="Symbol" w:hint="default"/>
      </w:rPr>
    </w:lvl>
    <w:lvl w:ilvl="4" w:tplc="5802E10E" w:tentative="1">
      <w:start w:val="1"/>
      <w:numFmt w:val="bullet"/>
      <w:lvlText w:val=""/>
      <w:lvlPicBulletId w:val="0"/>
      <w:lvlJc w:val="left"/>
      <w:pPr>
        <w:tabs>
          <w:tab w:val="num" w:pos="3600"/>
        </w:tabs>
        <w:ind w:left="3600" w:hanging="360"/>
      </w:pPr>
      <w:rPr>
        <w:rFonts w:ascii="Symbol" w:hAnsi="Symbol" w:hint="default"/>
      </w:rPr>
    </w:lvl>
    <w:lvl w:ilvl="5" w:tplc="7A72F292" w:tentative="1">
      <w:start w:val="1"/>
      <w:numFmt w:val="bullet"/>
      <w:lvlText w:val=""/>
      <w:lvlPicBulletId w:val="0"/>
      <w:lvlJc w:val="left"/>
      <w:pPr>
        <w:tabs>
          <w:tab w:val="num" w:pos="4320"/>
        </w:tabs>
        <w:ind w:left="4320" w:hanging="360"/>
      </w:pPr>
      <w:rPr>
        <w:rFonts w:ascii="Symbol" w:hAnsi="Symbol" w:hint="default"/>
      </w:rPr>
    </w:lvl>
    <w:lvl w:ilvl="6" w:tplc="728286D8" w:tentative="1">
      <w:start w:val="1"/>
      <w:numFmt w:val="bullet"/>
      <w:lvlText w:val=""/>
      <w:lvlPicBulletId w:val="0"/>
      <w:lvlJc w:val="left"/>
      <w:pPr>
        <w:tabs>
          <w:tab w:val="num" w:pos="5040"/>
        </w:tabs>
        <w:ind w:left="5040" w:hanging="360"/>
      </w:pPr>
      <w:rPr>
        <w:rFonts w:ascii="Symbol" w:hAnsi="Symbol" w:hint="default"/>
      </w:rPr>
    </w:lvl>
    <w:lvl w:ilvl="7" w:tplc="9AE02AEC" w:tentative="1">
      <w:start w:val="1"/>
      <w:numFmt w:val="bullet"/>
      <w:lvlText w:val=""/>
      <w:lvlPicBulletId w:val="0"/>
      <w:lvlJc w:val="left"/>
      <w:pPr>
        <w:tabs>
          <w:tab w:val="num" w:pos="5760"/>
        </w:tabs>
        <w:ind w:left="5760" w:hanging="360"/>
      </w:pPr>
      <w:rPr>
        <w:rFonts w:ascii="Symbol" w:hAnsi="Symbol" w:hint="default"/>
      </w:rPr>
    </w:lvl>
    <w:lvl w:ilvl="8" w:tplc="1032C728" w:tentative="1">
      <w:start w:val="1"/>
      <w:numFmt w:val="bullet"/>
      <w:lvlText w:val=""/>
      <w:lvlPicBulletId w:val="0"/>
      <w:lvlJc w:val="left"/>
      <w:pPr>
        <w:tabs>
          <w:tab w:val="num" w:pos="6480"/>
        </w:tabs>
        <w:ind w:left="6480" w:hanging="360"/>
      </w:pPr>
      <w:rPr>
        <w:rFonts w:ascii="Symbol" w:hAnsi="Symbol" w:hint="default"/>
      </w:rPr>
    </w:lvl>
  </w:abstractNum>
  <w:num w:numId="1">
    <w:abstractNumId w:val="11"/>
  </w:num>
  <w:num w:numId="2">
    <w:abstractNumId w:val="34"/>
  </w:num>
  <w:num w:numId="3">
    <w:abstractNumId w:val="4"/>
  </w:num>
  <w:num w:numId="4">
    <w:abstractNumId w:val="18"/>
  </w:num>
  <w:num w:numId="5">
    <w:abstractNumId w:val="15"/>
  </w:num>
  <w:num w:numId="6">
    <w:abstractNumId w:val="21"/>
  </w:num>
  <w:num w:numId="7">
    <w:abstractNumId w:val="35"/>
  </w:num>
  <w:num w:numId="8">
    <w:abstractNumId w:val="17"/>
  </w:num>
  <w:num w:numId="9">
    <w:abstractNumId w:val="13"/>
  </w:num>
  <w:num w:numId="10">
    <w:abstractNumId w:val="32"/>
  </w:num>
  <w:num w:numId="11">
    <w:abstractNumId w:val="14"/>
  </w:num>
  <w:num w:numId="12">
    <w:abstractNumId w:val="19"/>
  </w:num>
  <w:num w:numId="13">
    <w:abstractNumId w:val="23"/>
  </w:num>
  <w:num w:numId="14">
    <w:abstractNumId w:val="7"/>
  </w:num>
  <w:num w:numId="15">
    <w:abstractNumId w:val="5"/>
  </w:num>
  <w:num w:numId="16">
    <w:abstractNumId w:val="28"/>
  </w:num>
  <w:num w:numId="17">
    <w:abstractNumId w:val="1"/>
  </w:num>
  <w:num w:numId="18">
    <w:abstractNumId w:val="9"/>
  </w:num>
  <w:num w:numId="19">
    <w:abstractNumId w:val="3"/>
  </w:num>
  <w:num w:numId="20">
    <w:abstractNumId w:val="30"/>
  </w:num>
  <w:num w:numId="21">
    <w:abstractNumId w:val="12"/>
  </w:num>
  <w:num w:numId="22">
    <w:abstractNumId w:val="16"/>
  </w:num>
  <w:num w:numId="23">
    <w:abstractNumId w:val="22"/>
  </w:num>
  <w:num w:numId="24">
    <w:abstractNumId w:val="24"/>
  </w:num>
  <w:num w:numId="25">
    <w:abstractNumId w:val="10"/>
  </w:num>
  <w:num w:numId="26">
    <w:abstractNumId w:val="0"/>
  </w:num>
  <w:num w:numId="27">
    <w:abstractNumId w:val="2"/>
  </w:num>
  <w:num w:numId="28">
    <w:abstractNumId w:val="29"/>
  </w:num>
  <w:num w:numId="29">
    <w:abstractNumId w:val="25"/>
  </w:num>
  <w:num w:numId="30">
    <w:abstractNumId w:val="27"/>
  </w:num>
  <w:num w:numId="31">
    <w:abstractNumId w:val="31"/>
  </w:num>
  <w:num w:numId="32">
    <w:abstractNumId w:val="26"/>
  </w:num>
  <w:num w:numId="33">
    <w:abstractNumId w:val="33"/>
  </w:num>
  <w:num w:numId="34">
    <w:abstractNumId w:val="6"/>
  </w:num>
  <w:num w:numId="35">
    <w:abstractNumId w:val="36"/>
  </w:num>
  <w:num w:numId="36">
    <w:abstractNumId w:val="8"/>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rsids>
    <w:rsidRoot w:val="00D9435B"/>
    <w:rsid w:val="00001DAD"/>
    <w:rsid w:val="0000400E"/>
    <w:rsid w:val="0000428F"/>
    <w:rsid w:val="0002568A"/>
    <w:rsid w:val="0004612C"/>
    <w:rsid w:val="0005394C"/>
    <w:rsid w:val="000578C3"/>
    <w:rsid w:val="00075554"/>
    <w:rsid w:val="0008151C"/>
    <w:rsid w:val="00083533"/>
    <w:rsid w:val="00085185"/>
    <w:rsid w:val="00097784"/>
    <w:rsid w:val="000A6472"/>
    <w:rsid w:val="000A6B52"/>
    <w:rsid w:val="000B299E"/>
    <w:rsid w:val="000B7DAD"/>
    <w:rsid w:val="000C0DF4"/>
    <w:rsid w:val="000C4CB6"/>
    <w:rsid w:val="000D0ACB"/>
    <w:rsid w:val="000D3A7F"/>
    <w:rsid w:val="000E060B"/>
    <w:rsid w:val="000F0533"/>
    <w:rsid w:val="001130B5"/>
    <w:rsid w:val="001240A0"/>
    <w:rsid w:val="00136943"/>
    <w:rsid w:val="001638E3"/>
    <w:rsid w:val="00181471"/>
    <w:rsid w:val="00183357"/>
    <w:rsid w:val="001853E2"/>
    <w:rsid w:val="00190AB1"/>
    <w:rsid w:val="0019127D"/>
    <w:rsid w:val="00191D22"/>
    <w:rsid w:val="00196D5B"/>
    <w:rsid w:val="001A0C80"/>
    <w:rsid w:val="001A3FF7"/>
    <w:rsid w:val="001A6554"/>
    <w:rsid w:val="001B09AD"/>
    <w:rsid w:val="001B773F"/>
    <w:rsid w:val="001C2340"/>
    <w:rsid w:val="001D1C70"/>
    <w:rsid w:val="001D2D5F"/>
    <w:rsid w:val="001D62B3"/>
    <w:rsid w:val="001E15D8"/>
    <w:rsid w:val="001E48A8"/>
    <w:rsid w:val="001F2AA8"/>
    <w:rsid w:val="001F2E16"/>
    <w:rsid w:val="001F348C"/>
    <w:rsid w:val="001F3A8A"/>
    <w:rsid w:val="001F3D67"/>
    <w:rsid w:val="001F4D59"/>
    <w:rsid w:val="001F73FB"/>
    <w:rsid w:val="002003E2"/>
    <w:rsid w:val="00205C5D"/>
    <w:rsid w:val="00205CF2"/>
    <w:rsid w:val="00214070"/>
    <w:rsid w:val="002200F3"/>
    <w:rsid w:val="00226AC4"/>
    <w:rsid w:val="0023478F"/>
    <w:rsid w:val="002655D0"/>
    <w:rsid w:val="002676F5"/>
    <w:rsid w:val="0027068C"/>
    <w:rsid w:val="00292582"/>
    <w:rsid w:val="002A36EA"/>
    <w:rsid w:val="002A3728"/>
    <w:rsid w:val="002B6334"/>
    <w:rsid w:val="002C6BC7"/>
    <w:rsid w:val="002D2E6B"/>
    <w:rsid w:val="002D6B5F"/>
    <w:rsid w:val="002E1A4A"/>
    <w:rsid w:val="002E2EFC"/>
    <w:rsid w:val="002E4704"/>
    <w:rsid w:val="002E5375"/>
    <w:rsid w:val="002F1FCD"/>
    <w:rsid w:val="002F5958"/>
    <w:rsid w:val="002F6688"/>
    <w:rsid w:val="0030225B"/>
    <w:rsid w:val="003024DA"/>
    <w:rsid w:val="0034530C"/>
    <w:rsid w:val="0034579E"/>
    <w:rsid w:val="00350FA1"/>
    <w:rsid w:val="0035189B"/>
    <w:rsid w:val="003526AD"/>
    <w:rsid w:val="00357140"/>
    <w:rsid w:val="0036722A"/>
    <w:rsid w:val="00380E33"/>
    <w:rsid w:val="00381F6E"/>
    <w:rsid w:val="0039409A"/>
    <w:rsid w:val="00394B2B"/>
    <w:rsid w:val="003978FC"/>
    <w:rsid w:val="003A05E9"/>
    <w:rsid w:val="003B5323"/>
    <w:rsid w:val="003D11BE"/>
    <w:rsid w:val="003D5716"/>
    <w:rsid w:val="003E2D5E"/>
    <w:rsid w:val="003F08F7"/>
    <w:rsid w:val="003F2A30"/>
    <w:rsid w:val="00402BB0"/>
    <w:rsid w:val="00405220"/>
    <w:rsid w:val="00406049"/>
    <w:rsid w:val="00406B0C"/>
    <w:rsid w:val="00411CE0"/>
    <w:rsid w:val="004124A2"/>
    <w:rsid w:val="00421FF3"/>
    <w:rsid w:val="0042274F"/>
    <w:rsid w:val="00422891"/>
    <w:rsid w:val="0042415A"/>
    <w:rsid w:val="00425701"/>
    <w:rsid w:val="00426792"/>
    <w:rsid w:val="00433CA6"/>
    <w:rsid w:val="004375B5"/>
    <w:rsid w:val="00451055"/>
    <w:rsid w:val="0045123A"/>
    <w:rsid w:val="00465287"/>
    <w:rsid w:val="00476632"/>
    <w:rsid w:val="00480F48"/>
    <w:rsid w:val="0048261F"/>
    <w:rsid w:val="004846B3"/>
    <w:rsid w:val="004A0504"/>
    <w:rsid w:val="004A34DF"/>
    <w:rsid w:val="004B3C3B"/>
    <w:rsid w:val="004B6AEC"/>
    <w:rsid w:val="004D1743"/>
    <w:rsid w:val="004F3C41"/>
    <w:rsid w:val="00505540"/>
    <w:rsid w:val="00506F21"/>
    <w:rsid w:val="00510B9E"/>
    <w:rsid w:val="005133F9"/>
    <w:rsid w:val="0051422A"/>
    <w:rsid w:val="00516885"/>
    <w:rsid w:val="005208F8"/>
    <w:rsid w:val="00521A49"/>
    <w:rsid w:val="00525B3F"/>
    <w:rsid w:val="005355C0"/>
    <w:rsid w:val="0053638D"/>
    <w:rsid w:val="00551F4D"/>
    <w:rsid w:val="0055466C"/>
    <w:rsid w:val="00571482"/>
    <w:rsid w:val="00574954"/>
    <w:rsid w:val="00577CA8"/>
    <w:rsid w:val="0058108F"/>
    <w:rsid w:val="00582168"/>
    <w:rsid w:val="005A703A"/>
    <w:rsid w:val="005B115B"/>
    <w:rsid w:val="005C6033"/>
    <w:rsid w:val="005C79F9"/>
    <w:rsid w:val="005D42B5"/>
    <w:rsid w:val="005E4A8F"/>
    <w:rsid w:val="005F1E6A"/>
    <w:rsid w:val="005F6A7A"/>
    <w:rsid w:val="006017EC"/>
    <w:rsid w:val="00602805"/>
    <w:rsid w:val="0060513C"/>
    <w:rsid w:val="00610898"/>
    <w:rsid w:val="0061338E"/>
    <w:rsid w:val="006133B5"/>
    <w:rsid w:val="00620AA5"/>
    <w:rsid w:val="00621D8D"/>
    <w:rsid w:val="006221AD"/>
    <w:rsid w:val="00624D6F"/>
    <w:rsid w:val="0062609F"/>
    <w:rsid w:val="00627948"/>
    <w:rsid w:val="00631480"/>
    <w:rsid w:val="00655CC0"/>
    <w:rsid w:val="00657AA3"/>
    <w:rsid w:val="006661ED"/>
    <w:rsid w:val="00683AE1"/>
    <w:rsid w:val="006876F3"/>
    <w:rsid w:val="006A3B92"/>
    <w:rsid w:val="006A5C4F"/>
    <w:rsid w:val="006A6EED"/>
    <w:rsid w:val="006E55B5"/>
    <w:rsid w:val="006E5E0E"/>
    <w:rsid w:val="007017A1"/>
    <w:rsid w:val="00704201"/>
    <w:rsid w:val="00723463"/>
    <w:rsid w:val="007357EC"/>
    <w:rsid w:val="0074491A"/>
    <w:rsid w:val="00745E27"/>
    <w:rsid w:val="00751133"/>
    <w:rsid w:val="00755482"/>
    <w:rsid w:val="00776B64"/>
    <w:rsid w:val="007833A7"/>
    <w:rsid w:val="0078570C"/>
    <w:rsid w:val="00796F71"/>
    <w:rsid w:val="007979B9"/>
    <w:rsid w:val="007A3763"/>
    <w:rsid w:val="007A6723"/>
    <w:rsid w:val="007B6346"/>
    <w:rsid w:val="007B6656"/>
    <w:rsid w:val="007C7084"/>
    <w:rsid w:val="007E4247"/>
    <w:rsid w:val="007E743A"/>
    <w:rsid w:val="007F03AA"/>
    <w:rsid w:val="007F1978"/>
    <w:rsid w:val="007F7451"/>
    <w:rsid w:val="00802A11"/>
    <w:rsid w:val="008031F9"/>
    <w:rsid w:val="00803B88"/>
    <w:rsid w:val="00824F6E"/>
    <w:rsid w:val="00825BF1"/>
    <w:rsid w:val="00826602"/>
    <w:rsid w:val="00830840"/>
    <w:rsid w:val="00832E1E"/>
    <w:rsid w:val="00832E39"/>
    <w:rsid w:val="0083399D"/>
    <w:rsid w:val="0083658A"/>
    <w:rsid w:val="00841616"/>
    <w:rsid w:val="00843140"/>
    <w:rsid w:val="008577C9"/>
    <w:rsid w:val="00866086"/>
    <w:rsid w:val="00867E9C"/>
    <w:rsid w:val="008743DC"/>
    <w:rsid w:val="008745A4"/>
    <w:rsid w:val="008772D2"/>
    <w:rsid w:val="00877C83"/>
    <w:rsid w:val="00887234"/>
    <w:rsid w:val="008B51CE"/>
    <w:rsid w:val="008B75D1"/>
    <w:rsid w:val="008D5477"/>
    <w:rsid w:val="008F206A"/>
    <w:rsid w:val="008F7EE0"/>
    <w:rsid w:val="0091037B"/>
    <w:rsid w:val="00912D71"/>
    <w:rsid w:val="009154E6"/>
    <w:rsid w:val="0092268B"/>
    <w:rsid w:val="009226FA"/>
    <w:rsid w:val="009236F0"/>
    <w:rsid w:val="00924A7C"/>
    <w:rsid w:val="00933C43"/>
    <w:rsid w:val="009440D1"/>
    <w:rsid w:val="0095056F"/>
    <w:rsid w:val="00972561"/>
    <w:rsid w:val="00996DA5"/>
    <w:rsid w:val="009D0C1F"/>
    <w:rsid w:val="009E21D8"/>
    <w:rsid w:val="009E7067"/>
    <w:rsid w:val="009F0405"/>
    <w:rsid w:val="00A03935"/>
    <w:rsid w:val="00A13CDB"/>
    <w:rsid w:val="00A30569"/>
    <w:rsid w:val="00A31BB3"/>
    <w:rsid w:val="00A40EB8"/>
    <w:rsid w:val="00A42620"/>
    <w:rsid w:val="00A43B89"/>
    <w:rsid w:val="00A52B10"/>
    <w:rsid w:val="00A53EDB"/>
    <w:rsid w:val="00A57602"/>
    <w:rsid w:val="00A63ABA"/>
    <w:rsid w:val="00A665F3"/>
    <w:rsid w:val="00A73E16"/>
    <w:rsid w:val="00A75DA2"/>
    <w:rsid w:val="00A93A4B"/>
    <w:rsid w:val="00AC3156"/>
    <w:rsid w:val="00AD0636"/>
    <w:rsid w:val="00AD1E8E"/>
    <w:rsid w:val="00AD56A6"/>
    <w:rsid w:val="00AD6D57"/>
    <w:rsid w:val="00AE251B"/>
    <w:rsid w:val="00AF7B99"/>
    <w:rsid w:val="00B12940"/>
    <w:rsid w:val="00B179D6"/>
    <w:rsid w:val="00B22603"/>
    <w:rsid w:val="00B435F6"/>
    <w:rsid w:val="00B44A99"/>
    <w:rsid w:val="00B70A72"/>
    <w:rsid w:val="00B76275"/>
    <w:rsid w:val="00B80A28"/>
    <w:rsid w:val="00B81A7B"/>
    <w:rsid w:val="00B837B4"/>
    <w:rsid w:val="00B90465"/>
    <w:rsid w:val="00B94CB3"/>
    <w:rsid w:val="00B958EC"/>
    <w:rsid w:val="00B95AD5"/>
    <w:rsid w:val="00B963DC"/>
    <w:rsid w:val="00B965BE"/>
    <w:rsid w:val="00BA5448"/>
    <w:rsid w:val="00BB4C96"/>
    <w:rsid w:val="00BB65DC"/>
    <w:rsid w:val="00BC2AA8"/>
    <w:rsid w:val="00BC2F02"/>
    <w:rsid w:val="00BE7AFE"/>
    <w:rsid w:val="00BE7E8F"/>
    <w:rsid w:val="00BF503A"/>
    <w:rsid w:val="00C0001F"/>
    <w:rsid w:val="00C14630"/>
    <w:rsid w:val="00C32D29"/>
    <w:rsid w:val="00C4578A"/>
    <w:rsid w:val="00C521E4"/>
    <w:rsid w:val="00C61CFA"/>
    <w:rsid w:val="00C67A0D"/>
    <w:rsid w:val="00C74523"/>
    <w:rsid w:val="00C77E3D"/>
    <w:rsid w:val="00C915EE"/>
    <w:rsid w:val="00CA135C"/>
    <w:rsid w:val="00CA186C"/>
    <w:rsid w:val="00CA40FE"/>
    <w:rsid w:val="00CA6465"/>
    <w:rsid w:val="00CC07A5"/>
    <w:rsid w:val="00CC41D3"/>
    <w:rsid w:val="00CC626F"/>
    <w:rsid w:val="00CD178B"/>
    <w:rsid w:val="00CD1CFD"/>
    <w:rsid w:val="00CD33E4"/>
    <w:rsid w:val="00CD5282"/>
    <w:rsid w:val="00CE4310"/>
    <w:rsid w:val="00CF71C6"/>
    <w:rsid w:val="00D00435"/>
    <w:rsid w:val="00D023E8"/>
    <w:rsid w:val="00D047B2"/>
    <w:rsid w:val="00D11314"/>
    <w:rsid w:val="00D1749B"/>
    <w:rsid w:val="00D21604"/>
    <w:rsid w:val="00D22F68"/>
    <w:rsid w:val="00D22FCC"/>
    <w:rsid w:val="00D236E0"/>
    <w:rsid w:val="00D237D7"/>
    <w:rsid w:val="00D241FE"/>
    <w:rsid w:val="00D252DF"/>
    <w:rsid w:val="00D32B52"/>
    <w:rsid w:val="00D408E8"/>
    <w:rsid w:val="00D40B18"/>
    <w:rsid w:val="00D428E8"/>
    <w:rsid w:val="00D42AC7"/>
    <w:rsid w:val="00D55E68"/>
    <w:rsid w:val="00D56DA5"/>
    <w:rsid w:val="00D6091D"/>
    <w:rsid w:val="00D65844"/>
    <w:rsid w:val="00D700D1"/>
    <w:rsid w:val="00D7259A"/>
    <w:rsid w:val="00D920EB"/>
    <w:rsid w:val="00D931FF"/>
    <w:rsid w:val="00D9435B"/>
    <w:rsid w:val="00DB251F"/>
    <w:rsid w:val="00DB39D8"/>
    <w:rsid w:val="00DB3DA5"/>
    <w:rsid w:val="00DB76D2"/>
    <w:rsid w:val="00DC14FA"/>
    <w:rsid w:val="00DC2569"/>
    <w:rsid w:val="00DC6B20"/>
    <w:rsid w:val="00DD1B28"/>
    <w:rsid w:val="00DD5B79"/>
    <w:rsid w:val="00DE0933"/>
    <w:rsid w:val="00DE40A0"/>
    <w:rsid w:val="00DE5D69"/>
    <w:rsid w:val="00E07887"/>
    <w:rsid w:val="00E24490"/>
    <w:rsid w:val="00E26C9A"/>
    <w:rsid w:val="00E31D7F"/>
    <w:rsid w:val="00E32483"/>
    <w:rsid w:val="00E3385E"/>
    <w:rsid w:val="00E34800"/>
    <w:rsid w:val="00E34AEB"/>
    <w:rsid w:val="00E47A4F"/>
    <w:rsid w:val="00E56763"/>
    <w:rsid w:val="00E56F58"/>
    <w:rsid w:val="00E66578"/>
    <w:rsid w:val="00E74AE6"/>
    <w:rsid w:val="00E85773"/>
    <w:rsid w:val="00E91A67"/>
    <w:rsid w:val="00EA4F2A"/>
    <w:rsid w:val="00EB16B6"/>
    <w:rsid w:val="00EC4CCD"/>
    <w:rsid w:val="00EE318F"/>
    <w:rsid w:val="00EE43CD"/>
    <w:rsid w:val="00EE7092"/>
    <w:rsid w:val="00EF3509"/>
    <w:rsid w:val="00F11466"/>
    <w:rsid w:val="00F13858"/>
    <w:rsid w:val="00F15DB2"/>
    <w:rsid w:val="00F3029A"/>
    <w:rsid w:val="00F31E10"/>
    <w:rsid w:val="00F41A49"/>
    <w:rsid w:val="00F42742"/>
    <w:rsid w:val="00F46B6A"/>
    <w:rsid w:val="00F66376"/>
    <w:rsid w:val="00F67417"/>
    <w:rsid w:val="00F71710"/>
    <w:rsid w:val="00F832EB"/>
    <w:rsid w:val="00F85372"/>
    <w:rsid w:val="00F9006F"/>
    <w:rsid w:val="00F9024E"/>
    <w:rsid w:val="00F96404"/>
    <w:rsid w:val="00FA005F"/>
    <w:rsid w:val="00FA1162"/>
    <w:rsid w:val="00FA29A6"/>
    <w:rsid w:val="00FB095C"/>
    <w:rsid w:val="00FB3B7C"/>
    <w:rsid w:val="00FD3AB0"/>
    <w:rsid w:val="00FD4A3E"/>
    <w:rsid w:val="00FE023F"/>
    <w:rsid w:val="00FE3764"/>
    <w:rsid w:val="00FF0B8A"/>
    <w:rsid w:val="00FF1DE5"/>
    <w:rsid w:val="00FF42EE"/>
    <w:rsid w:val="00FF4E0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rd">
    <w:name w:val="Normal"/>
    <w:qFormat/>
    <w:rsid w:val="000C4CB6"/>
    <w:pPr>
      <w:overflowPunct w:val="0"/>
      <w:autoSpaceDE w:val="0"/>
      <w:autoSpaceDN w:val="0"/>
      <w:adjustRightInd w:val="0"/>
      <w:textAlignment w:val="baseline"/>
    </w:pPr>
    <w:rPr>
      <w:rFonts w:ascii="Times New Roman" w:eastAsia="Times New Roman" w:hAnsi="Times New Roman"/>
      <w:lang w:eastAsia="en-US"/>
    </w:rPr>
  </w:style>
  <w:style w:type="paragraph" w:styleId="berschrift1">
    <w:name w:val="heading 1"/>
    <w:basedOn w:val="Standard"/>
    <w:next w:val="Standard"/>
    <w:link w:val="berschrift1Zchn"/>
    <w:uiPriority w:val="99"/>
    <w:qFormat/>
    <w:rsid w:val="000C4CB6"/>
    <w:pPr>
      <w:keepNext/>
      <w:keepLines/>
      <w:pBdr>
        <w:top w:val="single" w:sz="12" w:space="3" w:color="auto"/>
      </w:pBdr>
      <w:spacing w:before="240" w:after="180"/>
      <w:ind w:left="1134" w:hanging="1134"/>
      <w:outlineLvl w:val="0"/>
    </w:pPr>
    <w:rPr>
      <w:rFonts w:ascii="Arial" w:hAnsi="Arial"/>
      <w:sz w:val="36"/>
    </w:rPr>
  </w:style>
  <w:style w:type="paragraph" w:styleId="berschrift2">
    <w:name w:val="heading 2"/>
    <w:basedOn w:val="berschrift1"/>
    <w:next w:val="Standard"/>
    <w:link w:val="berschrift2Zchn"/>
    <w:uiPriority w:val="99"/>
    <w:qFormat/>
    <w:rsid w:val="000C4CB6"/>
    <w:pPr>
      <w:pBdr>
        <w:top w:val="none" w:sz="0" w:space="0" w:color="auto"/>
      </w:pBdr>
      <w:spacing w:before="180"/>
      <w:outlineLvl w:val="1"/>
    </w:pPr>
    <w:rPr>
      <w:sz w:val="32"/>
    </w:rPr>
  </w:style>
  <w:style w:type="paragraph" w:styleId="berschrift3">
    <w:name w:val="heading 3"/>
    <w:basedOn w:val="berschrift2"/>
    <w:next w:val="Standard"/>
    <w:link w:val="berschrift3Zchn"/>
    <w:uiPriority w:val="99"/>
    <w:qFormat/>
    <w:rsid w:val="000C4CB6"/>
    <w:pPr>
      <w:spacing w:before="120"/>
      <w:outlineLvl w:val="2"/>
    </w:pPr>
    <w:rPr>
      <w:sz w:val="28"/>
    </w:rPr>
  </w:style>
  <w:style w:type="paragraph" w:styleId="berschrift4">
    <w:name w:val="heading 4"/>
    <w:basedOn w:val="berschrift3"/>
    <w:next w:val="Standard"/>
    <w:link w:val="berschrift4Zchn"/>
    <w:uiPriority w:val="99"/>
    <w:qFormat/>
    <w:rsid w:val="000C4CB6"/>
    <w:pPr>
      <w:ind w:left="1418" w:hanging="1418"/>
      <w:outlineLvl w:val="3"/>
    </w:pPr>
    <w:rPr>
      <w:sz w:val="24"/>
    </w:rPr>
  </w:style>
  <w:style w:type="paragraph" w:styleId="berschrift5">
    <w:name w:val="heading 5"/>
    <w:basedOn w:val="berschrift4"/>
    <w:next w:val="Standard"/>
    <w:link w:val="berschrift5Zchn"/>
    <w:uiPriority w:val="99"/>
    <w:qFormat/>
    <w:rsid w:val="000C4CB6"/>
    <w:pPr>
      <w:ind w:left="1701" w:hanging="1701"/>
      <w:outlineLvl w:val="4"/>
    </w:pPr>
    <w:rPr>
      <w:sz w:val="22"/>
    </w:rPr>
  </w:style>
  <w:style w:type="paragraph" w:styleId="berschrift6">
    <w:name w:val="heading 6"/>
    <w:basedOn w:val="H6"/>
    <w:next w:val="Standard"/>
    <w:link w:val="berschrift6Zchn"/>
    <w:uiPriority w:val="99"/>
    <w:qFormat/>
    <w:rsid w:val="000C4CB6"/>
    <w:pPr>
      <w:outlineLvl w:val="5"/>
    </w:pPr>
  </w:style>
  <w:style w:type="paragraph" w:styleId="berschrift7">
    <w:name w:val="heading 7"/>
    <w:basedOn w:val="H6"/>
    <w:next w:val="Standard"/>
    <w:link w:val="berschrift7Zchn"/>
    <w:uiPriority w:val="99"/>
    <w:qFormat/>
    <w:rsid w:val="000C4CB6"/>
    <w:pPr>
      <w:outlineLvl w:val="6"/>
    </w:pPr>
  </w:style>
  <w:style w:type="paragraph" w:styleId="berschrift8">
    <w:name w:val="heading 8"/>
    <w:basedOn w:val="berschrift1"/>
    <w:next w:val="Standard"/>
    <w:link w:val="berschrift8Zchn"/>
    <w:uiPriority w:val="99"/>
    <w:qFormat/>
    <w:rsid w:val="000C4CB6"/>
    <w:pPr>
      <w:ind w:left="0" w:firstLine="0"/>
      <w:outlineLvl w:val="7"/>
    </w:pPr>
  </w:style>
  <w:style w:type="paragraph" w:styleId="berschrift9">
    <w:name w:val="heading 9"/>
    <w:basedOn w:val="berschrift8"/>
    <w:next w:val="Standard"/>
    <w:link w:val="berschrift9Zchn"/>
    <w:uiPriority w:val="99"/>
    <w:qFormat/>
    <w:rsid w:val="000C4CB6"/>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0C4CB6"/>
    <w:rPr>
      <w:rFonts w:ascii="Arial" w:hAnsi="Arial" w:cs="Times New Roman"/>
      <w:sz w:val="36"/>
      <w:lang w:val="en-GB" w:eastAsia="en-US" w:bidi="ar-SA"/>
    </w:rPr>
  </w:style>
  <w:style w:type="character" w:customStyle="1" w:styleId="berschrift2Zchn">
    <w:name w:val="Überschrift 2 Zchn"/>
    <w:link w:val="berschrift2"/>
    <w:uiPriority w:val="99"/>
    <w:locked/>
    <w:rsid w:val="000C4CB6"/>
    <w:rPr>
      <w:rFonts w:ascii="Arial" w:hAnsi="Arial" w:cs="Times New Roman"/>
      <w:sz w:val="20"/>
      <w:szCs w:val="20"/>
    </w:rPr>
  </w:style>
  <w:style w:type="character" w:customStyle="1" w:styleId="berschrift3Zchn">
    <w:name w:val="Überschrift 3 Zchn"/>
    <w:link w:val="berschrift3"/>
    <w:uiPriority w:val="99"/>
    <w:locked/>
    <w:rsid w:val="000C4CB6"/>
    <w:rPr>
      <w:rFonts w:ascii="Arial" w:hAnsi="Arial" w:cs="Times New Roman"/>
      <w:sz w:val="20"/>
      <w:szCs w:val="20"/>
    </w:rPr>
  </w:style>
  <w:style w:type="character" w:customStyle="1" w:styleId="berschrift4Zchn">
    <w:name w:val="Überschrift 4 Zchn"/>
    <w:link w:val="berschrift4"/>
    <w:uiPriority w:val="99"/>
    <w:locked/>
    <w:rsid w:val="000C4CB6"/>
    <w:rPr>
      <w:rFonts w:ascii="Arial" w:hAnsi="Arial" w:cs="Times New Roman"/>
      <w:sz w:val="20"/>
      <w:szCs w:val="20"/>
    </w:rPr>
  </w:style>
  <w:style w:type="character" w:customStyle="1" w:styleId="berschrift5Zchn">
    <w:name w:val="Überschrift 5 Zchn"/>
    <w:link w:val="berschrift5"/>
    <w:uiPriority w:val="99"/>
    <w:locked/>
    <w:rsid w:val="000C4CB6"/>
    <w:rPr>
      <w:rFonts w:ascii="Arial" w:hAnsi="Arial" w:cs="Times New Roman"/>
      <w:sz w:val="20"/>
      <w:szCs w:val="20"/>
    </w:rPr>
  </w:style>
  <w:style w:type="character" w:customStyle="1" w:styleId="berschrift6Zchn">
    <w:name w:val="Überschrift 6 Zchn"/>
    <w:link w:val="berschrift6"/>
    <w:uiPriority w:val="99"/>
    <w:locked/>
    <w:rsid w:val="000C4CB6"/>
    <w:rPr>
      <w:rFonts w:ascii="Arial" w:hAnsi="Arial" w:cs="Times New Roman"/>
      <w:sz w:val="20"/>
      <w:szCs w:val="20"/>
    </w:rPr>
  </w:style>
  <w:style w:type="character" w:customStyle="1" w:styleId="berschrift7Zchn">
    <w:name w:val="Überschrift 7 Zchn"/>
    <w:link w:val="berschrift7"/>
    <w:uiPriority w:val="99"/>
    <w:locked/>
    <w:rsid w:val="000C4CB6"/>
    <w:rPr>
      <w:rFonts w:ascii="Arial" w:hAnsi="Arial" w:cs="Times New Roman"/>
      <w:sz w:val="20"/>
      <w:szCs w:val="20"/>
    </w:rPr>
  </w:style>
  <w:style w:type="character" w:customStyle="1" w:styleId="berschrift8Zchn">
    <w:name w:val="Überschrift 8 Zchn"/>
    <w:link w:val="berschrift8"/>
    <w:uiPriority w:val="99"/>
    <w:locked/>
    <w:rsid w:val="000C4CB6"/>
    <w:rPr>
      <w:rFonts w:ascii="Arial" w:hAnsi="Arial" w:cs="Times New Roman"/>
      <w:sz w:val="20"/>
      <w:szCs w:val="20"/>
    </w:rPr>
  </w:style>
  <w:style w:type="character" w:customStyle="1" w:styleId="berschrift9Zchn">
    <w:name w:val="Überschrift 9 Zchn"/>
    <w:link w:val="berschrift9"/>
    <w:uiPriority w:val="99"/>
    <w:locked/>
    <w:rsid w:val="000C4CB6"/>
    <w:rPr>
      <w:rFonts w:ascii="Arial" w:hAnsi="Arial" w:cs="Times New Roman"/>
      <w:sz w:val="20"/>
      <w:szCs w:val="20"/>
    </w:rPr>
  </w:style>
  <w:style w:type="paragraph" w:styleId="Liste">
    <w:name w:val="List"/>
    <w:basedOn w:val="Standard"/>
    <w:uiPriority w:val="99"/>
    <w:rsid w:val="000C4CB6"/>
    <w:pPr>
      <w:ind w:left="568" w:hanging="284"/>
    </w:pPr>
  </w:style>
  <w:style w:type="paragraph" w:customStyle="1" w:styleId="B10">
    <w:name w:val="B1"/>
    <w:basedOn w:val="Liste"/>
    <w:uiPriority w:val="99"/>
    <w:rsid w:val="000C4CB6"/>
    <w:pPr>
      <w:ind w:left="738" w:hanging="454"/>
    </w:pPr>
  </w:style>
  <w:style w:type="paragraph" w:customStyle="1" w:styleId="B1">
    <w:name w:val="B1+"/>
    <w:basedOn w:val="B10"/>
    <w:uiPriority w:val="99"/>
    <w:rsid w:val="000C4CB6"/>
    <w:pPr>
      <w:numPr>
        <w:numId w:val="1"/>
      </w:numPr>
    </w:pPr>
  </w:style>
  <w:style w:type="paragraph" w:styleId="Liste2">
    <w:name w:val="List 2"/>
    <w:basedOn w:val="Liste"/>
    <w:uiPriority w:val="99"/>
    <w:rsid w:val="000C4CB6"/>
    <w:pPr>
      <w:ind w:left="851"/>
    </w:pPr>
  </w:style>
  <w:style w:type="paragraph" w:customStyle="1" w:styleId="B20">
    <w:name w:val="B2"/>
    <w:basedOn w:val="Liste2"/>
    <w:uiPriority w:val="99"/>
    <w:rsid w:val="000C4CB6"/>
    <w:pPr>
      <w:ind w:left="1191" w:hanging="454"/>
    </w:pPr>
  </w:style>
  <w:style w:type="paragraph" w:customStyle="1" w:styleId="B2">
    <w:name w:val="B2+"/>
    <w:basedOn w:val="B20"/>
    <w:uiPriority w:val="99"/>
    <w:rsid w:val="000C4CB6"/>
    <w:pPr>
      <w:numPr>
        <w:numId w:val="2"/>
      </w:numPr>
    </w:pPr>
  </w:style>
  <w:style w:type="paragraph" w:styleId="Liste3">
    <w:name w:val="List 3"/>
    <w:basedOn w:val="Liste2"/>
    <w:uiPriority w:val="99"/>
    <w:rsid w:val="000C4CB6"/>
    <w:pPr>
      <w:ind w:left="1135"/>
    </w:pPr>
  </w:style>
  <w:style w:type="paragraph" w:customStyle="1" w:styleId="B30">
    <w:name w:val="B3"/>
    <w:basedOn w:val="Liste3"/>
    <w:uiPriority w:val="99"/>
    <w:rsid w:val="000C4CB6"/>
    <w:pPr>
      <w:ind w:left="1645" w:hanging="454"/>
    </w:pPr>
  </w:style>
  <w:style w:type="paragraph" w:customStyle="1" w:styleId="B3">
    <w:name w:val="B3+"/>
    <w:basedOn w:val="B30"/>
    <w:uiPriority w:val="99"/>
    <w:rsid w:val="000C4CB6"/>
    <w:pPr>
      <w:numPr>
        <w:numId w:val="3"/>
      </w:numPr>
      <w:tabs>
        <w:tab w:val="left" w:pos="1134"/>
      </w:tabs>
    </w:pPr>
  </w:style>
  <w:style w:type="paragraph" w:styleId="Liste4">
    <w:name w:val="List 4"/>
    <w:basedOn w:val="Liste3"/>
    <w:uiPriority w:val="99"/>
    <w:rsid w:val="000C4CB6"/>
    <w:pPr>
      <w:ind w:left="1418"/>
    </w:pPr>
  </w:style>
  <w:style w:type="paragraph" w:customStyle="1" w:styleId="B4">
    <w:name w:val="B4"/>
    <w:basedOn w:val="Liste4"/>
    <w:uiPriority w:val="99"/>
    <w:rsid w:val="000C4CB6"/>
    <w:pPr>
      <w:ind w:left="2098" w:hanging="454"/>
    </w:pPr>
  </w:style>
  <w:style w:type="paragraph" w:styleId="Liste5">
    <w:name w:val="List 5"/>
    <w:basedOn w:val="Liste4"/>
    <w:uiPriority w:val="99"/>
    <w:rsid w:val="000C4CB6"/>
    <w:pPr>
      <w:ind w:left="1702"/>
    </w:pPr>
  </w:style>
  <w:style w:type="paragraph" w:customStyle="1" w:styleId="B5">
    <w:name w:val="B5"/>
    <w:basedOn w:val="Liste5"/>
    <w:uiPriority w:val="99"/>
    <w:rsid w:val="000C4CB6"/>
    <w:pPr>
      <w:ind w:left="2552" w:hanging="454"/>
    </w:pPr>
  </w:style>
  <w:style w:type="paragraph" w:customStyle="1" w:styleId="BL">
    <w:name w:val="BL"/>
    <w:basedOn w:val="Standard"/>
    <w:uiPriority w:val="99"/>
    <w:rsid w:val="000C4CB6"/>
    <w:pPr>
      <w:numPr>
        <w:numId w:val="4"/>
      </w:numPr>
      <w:tabs>
        <w:tab w:val="left" w:pos="851"/>
      </w:tabs>
    </w:pPr>
  </w:style>
  <w:style w:type="paragraph" w:customStyle="1" w:styleId="BN">
    <w:name w:val="BN"/>
    <w:basedOn w:val="Standard"/>
    <w:uiPriority w:val="99"/>
    <w:rsid w:val="000C4CB6"/>
    <w:pPr>
      <w:numPr>
        <w:numId w:val="5"/>
      </w:numPr>
    </w:pPr>
  </w:style>
  <w:style w:type="paragraph" w:customStyle="1" w:styleId="NO">
    <w:name w:val="NO"/>
    <w:basedOn w:val="Standard"/>
    <w:uiPriority w:val="99"/>
    <w:rsid w:val="000C4CB6"/>
    <w:pPr>
      <w:keepLines/>
      <w:ind w:left="1135" w:hanging="851"/>
    </w:pPr>
  </w:style>
  <w:style w:type="paragraph" w:customStyle="1" w:styleId="EditorsNote">
    <w:name w:val="Editor's Note"/>
    <w:basedOn w:val="NO"/>
    <w:uiPriority w:val="99"/>
    <w:rsid w:val="000C4CB6"/>
    <w:rPr>
      <w:color w:val="FF0000"/>
    </w:rPr>
  </w:style>
  <w:style w:type="paragraph" w:customStyle="1" w:styleId="EQ">
    <w:name w:val="EQ"/>
    <w:basedOn w:val="Standard"/>
    <w:next w:val="Standard"/>
    <w:uiPriority w:val="99"/>
    <w:rsid w:val="000C4CB6"/>
    <w:pPr>
      <w:keepLines/>
      <w:tabs>
        <w:tab w:val="center" w:pos="4536"/>
        <w:tab w:val="right" w:pos="9072"/>
      </w:tabs>
    </w:pPr>
    <w:rPr>
      <w:noProof/>
    </w:rPr>
  </w:style>
  <w:style w:type="paragraph" w:customStyle="1" w:styleId="EX">
    <w:name w:val="EX"/>
    <w:basedOn w:val="Standard"/>
    <w:uiPriority w:val="99"/>
    <w:rsid w:val="000C4CB6"/>
    <w:pPr>
      <w:keepLines/>
      <w:ind w:left="1702" w:hanging="1418"/>
    </w:pPr>
  </w:style>
  <w:style w:type="paragraph" w:customStyle="1" w:styleId="EW">
    <w:name w:val="EW"/>
    <w:basedOn w:val="EX"/>
    <w:uiPriority w:val="99"/>
    <w:rsid w:val="000C4CB6"/>
  </w:style>
  <w:style w:type="paragraph" w:customStyle="1" w:styleId="FL">
    <w:name w:val="FL"/>
    <w:basedOn w:val="Standard"/>
    <w:uiPriority w:val="99"/>
    <w:rsid w:val="000C4CB6"/>
    <w:pPr>
      <w:keepNext/>
      <w:keepLines/>
      <w:spacing w:before="60"/>
      <w:jc w:val="center"/>
    </w:pPr>
    <w:rPr>
      <w:rFonts w:ascii="Arial" w:hAnsi="Arial"/>
      <w:b/>
    </w:rPr>
  </w:style>
  <w:style w:type="paragraph" w:styleId="Kopfzeile">
    <w:name w:val="header"/>
    <w:basedOn w:val="Standard"/>
    <w:link w:val="KopfzeileZchn"/>
    <w:uiPriority w:val="99"/>
    <w:rsid w:val="000C4CB6"/>
    <w:pPr>
      <w:widowControl w:val="0"/>
    </w:pPr>
    <w:rPr>
      <w:rFonts w:ascii="Arial" w:hAnsi="Arial"/>
      <w:b/>
      <w:noProof/>
      <w:sz w:val="18"/>
    </w:rPr>
  </w:style>
  <w:style w:type="character" w:customStyle="1" w:styleId="KopfzeileZchn">
    <w:name w:val="Kopfzeile Zchn"/>
    <w:link w:val="Kopfzeile"/>
    <w:uiPriority w:val="99"/>
    <w:locked/>
    <w:rsid w:val="000C4CB6"/>
    <w:rPr>
      <w:rFonts w:ascii="Arial" w:hAnsi="Arial" w:cs="Times New Roman"/>
      <w:b/>
      <w:noProof/>
      <w:sz w:val="18"/>
      <w:lang w:val="en-GB" w:eastAsia="en-US" w:bidi="ar-SA"/>
    </w:rPr>
  </w:style>
  <w:style w:type="paragraph" w:styleId="Fuzeile">
    <w:name w:val="footer"/>
    <w:basedOn w:val="Kopfzeile"/>
    <w:link w:val="FuzeileZchn"/>
    <w:uiPriority w:val="99"/>
    <w:rsid w:val="000C4CB6"/>
    <w:pPr>
      <w:jc w:val="center"/>
    </w:pPr>
    <w:rPr>
      <w:i/>
    </w:rPr>
  </w:style>
  <w:style w:type="character" w:customStyle="1" w:styleId="FuzeileZchn">
    <w:name w:val="Fußzeile Zchn"/>
    <w:link w:val="Fuzeile"/>
    <w:uiPriority w:val="99"/>
    <w:locked/>
    <w:rsid w:val="000C4CB6"/>
    <w:rPr>
      <w:rFonts w:ascii="Arial" w:hAnsi="Arial" w:cs="Times New Roman"/>
      <w:b/>
      <w:i/>
      <w:noProof/>
      <w:sz w:val="20"/>
      <w:szCs w:val="20"/>
    </w:rPr>
  </w:style>
  <w:style w:type="character" w:styleId="Funotenzeichen">
    <w:name w:val="footnote reference"/>
    <w:uiPriority w:val="99"/>
    <w:semiHidden/>
    <w:rsid w:val="000C4CB6"/>
    <w:rPr>
      <w:rFonts w:cs="Times New Roman"/>
      <w:b/>
      <w:position w:val="6"/>
      <w:sz w:val="16"/>
    </w:rPr>
  </w:style>
  <w:style w:type="paragraph" w:styleId="Funotentext">
    <w:name w:val="footnote text"/>
    <w:basedOn w:val="Standard"/>
    <w:link w:val="FunotentextZchn"/>
    <w:uiPriority w:val="99"/>
    <w:semiHidden/>
    <w:rsid w:val="000C4CB6"/>
    <w:pPr>
      <w:keepLines/>
      <w:ind w:left="454" w:hanging="454"/>
    </w:pPr>
    <w:rPr>
      <w:sz w:val="16"/>
    </w:rPr>
  </w:style>
  <w:style w:type="character" w:customStyle="1" w:styleId="FunotentextZchn">
    <w:name w:val="Fußnotentext Zchn"/>
    <w:link w:val="Funotentext"/>
    <w:uiPriority w:val="99"/>
    <w:semiHidden/>
    <w:locked/>
    <w:rsid w:val="000C4CB6"/>
    <w:rPr>
      <w:rFonts w:ascii="Times New Roman" w:hAnsi="Times New Roman" w:cs="Times New Roman"/>
      <w:sz w:val="20"/>
      <w:szCs w:val="20"/>
    </w:rPr>
  </w:style>
  <w:style w:type="paragraph" w:customStyle="1" w:styleId="FP">
    <w:name w:val="FP"/>
    <w:basedOn w:val="Standard"/>
    <w:uiPriority w:val="99"/>
    <w:rsid w:val="000C4CB6"/>
  </w:style>
  <w:style w:type="paragraph" w:customStyle="1" w:styleId="H6">
    <w:name w:val="H6"/>
    <w:basedOn w:val="berschrift5"/>
    <w:next w:val="Standard"/>
    <w:uiPriority w:val="99"/>
    <w:rsid w:val="000C4CB6"/>
    <w:pPr>
      <w:ind w:left="1985" w:hanging="1985"/>
      <w:outlineLvl w:val="9"/>
    </w:pPr>
    <w:rPr>
      <w:sz w:val="20"/>
    </w:rPr>
  </w:style>
  <w:style w:type="paragraph" w:styleId="Index1">
    <w:name w:val="index 1"/>
    <w:basedOn w:val="Standard"/>
    <w:uiPriority w:val="99"/>
    <w:semiHidden/>
    <w:rsid w:val="000C4CB6"/>
    <w:pPr>
      <w:keepLines/>
    </w:pPr>
  </w:style>
  <w:style w:type="paragraph" w:styleId="Index2">
    <w:name w:val="index 2"/>
    <w:basedOn w:val="Index1"/>
    <w:uiPriority w:val="99"/>
    <w:semiHidden/>
    <w:rsid w:val="000C4CB6"/>
    <w:pPr>
      <w:ind w:left="284"/>
    </w:pPr>
  </w:style>
  <w:style w:type="paragraph" w:customStyle="1" w:styleId="LD">
    <w:name w:val="LD"/>
    <w:uiPriority w:val="99"/>
    <w:rsid w:val="000C4CB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styleId="Aufzhlungszeichen">
    <w:name w:val="List Bullet"/>
    <w:basedOn w:val="Liste"/>
    <w:uiPriority w:val="99"/>
    <w:rsid w:val="000C4CB6"/>
  </w:style>
  <w:style w:type="paragraph" w:styleId="Aufzhlungszeichen2">
    <w:name w:val="List Bullet 2"/>
    <w:basedOn w:val="Aufzhlungszeichen"/>
    <w:uiPriority w:val="99"/>
    <w:rsid w:val="000C4CB6"/>
    <w:pPr>
      <w:ind w:left="851"/>
    </w:pPr>
  </w:style>
  <w:style w:type="paragraph" w:styleId="Aufzhlungszeichen3">
    <w:name w:val="List Bullet 3"/>
    <w:basedOn w:val="Aufzhlungszeichen2"/>
    <w:uiPriority w:val="99"/>
    <w:rsid w:val="000C4CB6"/>
    <w:pPr>
      <w:ind w:left="1135"/>
    </w:pPr>
  </w:style>
  <w:style w:type="paragraph" w:styleId="Aufzhlungszeichen4">
    <w:name w:val="List Bullet 4"/>
    <w:basedOn w:val="Aufzhlungszeichen3"/>
    <w:uiPriority w:val="99"/>
    <w:rsid w:val="000C4CB6"/>
    <w:pPr>
      <w:ind w:left="1418"/>
    </w:pPr>
  </w:style>
  <w:style w:type="paragraph" w:styleId="Aufzhlungszeichen5">
    <w:name w:val="List Bullet 5"/>
    <w:basedOn w:val="Aufzhlungszeichen4"/>
    <w:uiPriority w:val="99"/>
    <w:rsid w:val="000C4CB6"/>
    <w:pPr>
      <w:ind w:left="1702"/>
    </w:pPr>
  </w:style>
  <w:style w:type="paragraph" w:styleId="Listennummer">
    <w:name w:val="List Number"/>
    <w:basedOn w:val="Liste"/>
    <w:uiPriority w:val="99"/>
    <w:rsid w:val="000C4CB6"/>
  </w:style>
  <w:style w:type="paragraph" w:styleId="Listennummer2">
    <w:name w:val="List Number 2"/>
    <w:basedOn w:val="Listennummer"/>
    <w:uiPriority w:val="99"/>
    <w:rsid w:val="000C4CB6"/>
    <w:pPr>
      <w:ind w:left="851"/>
    </w:pPr>
  </w:style>
  <w:style w:type="paragraph" w:customStyle="1" w:styleId="NF">
    <w:name w:val="NF"/>
    <w:basedOn w:val="NO"/>
    <w:uiPriority w:val="99"/>
    <w:rsid w:val="000C4CB6"/>
    <w:pPr>
      <w:keepNext/>
    </w:pPr>
    <w:rPr>
      <w:rFonts w:ascii="Arial" w:hAnsi="Arial"/>
      <w:sz w:val="18"/>
    </w:rPr>
  </w:style>
  <w:style w:type="paragraph" w:customStyle="1" w:styleId="NW">
    <w:name w:val="NW"/>
    <w:basedOn w:val="NO"/>
    <w:uiPriority w:val="99"/>
    <w:rsid w:val="000C4CB6"/>
  </w:style>
  <w:style w:type="paragraph" w:customStyle="1" w:styleId="PL">
    <w:name w:val="PL"/>
    <w:uiPriority w:val="99"/>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L">
    <w:name w:val="TAL"/>
    <w:basedOn w:val="Standard"/>
    <w:uiPriority w:val="99"/>
    <w:rsid w:val="000C4CB6"/>
    <w:pPr>
      <w:keepNext/>
      <w:keepLines/>
    </w:pPr>
    <w:rPr>
      <w:rFonts w:ascii="Arial" w:hAnsi="Arial"/>
      <w:sz w:val="18"/>
    </w:rPr>
  </w:style>
  <w:style w:type="paragraph" w:customStyle="1" w:styleId="TAC">
    <w:name w:val="TAC"/>
    <w:basedOn w:val="TAL"/>
    <w:uiPriority w:val="99"/>
    <w:rsid w:val="000C4CB6"/>
    <w:pPr>
      <w:jc w:val="center"/>
    </w:pPr>
  </w:style>
  <w:style w:type="paragraph" w:customStyle="1" w:styleId="TAH">
    <w:name w:val="TAH"/>
    <w:basedOn w:val="TAC"/>
    <w:uiPriority w:val="99"/>
    <w:rsid w:val="000C4CB6"/>
    <w:rPr>
      <w:b/>
    </w:rPr>
  </w:style>
  <w:style w:type="paragraph" w:customStyle="1" w:styleId="TAJ">
    <w:name w:val="TAJ"/>
    <w:basedOn w:val="Standard"/>
    <w:uiPriority w:val="99"/>
    <w:rsid w:val="000C4CB6"/>
    <w:pPr>
      <w:keepNext/>
      <w:keepLines/>
      <w:jc w:val="both"/>
    </w:pPr>
    <w:rPr>
      <w:rFonts w:ascii="Arial" w:hAnsi="Arial"/>
      <w:sz w:val="18"/>
    </w:rPr>
  </w:style>
  <w:style w:type="paragraph" w:customStyle="1" w:styleId="TAN">
    <w:name w:val="TAN"/>
    <w:basedOn w:val="TAL"/>
    <w:uiPriority w:val="99"/>
    <w:rsid w:val="000C4CB6"/>
    <w:pPr>
      <w:ind w:left="851" w:hanging="851"/>
    </w:pPr>
  </w:style>
  <w:style w:type="paragraph" w:customStyle="1" w:styleId="TAR">
    <w:name w:val="TAR"/>
    <w:basedOn w:val="TAL"/>
    <w:uiPriority w:val="99"/>
    <w:rsid w:val="000C4CB6"/>
    <w:pPr>
      <w:jc w:val="right"/>
    </w:pPr>
  </w:style>
  <w:style w:type="paragraph" w:customStyle="1" w:styleId="TF">
    <w:name w:val="TF"/>
    <w:basedOn w:val="FL"/>
    <w:uiPriority w:val="99"/>
    <w:rsid w:val="000C4CB6"/>
    <w:pPr>
      <w:keepNext w:val="0"/>
      <w:spacing w:before="0" w:after="240"/>
    </w:pPr>
  </w:style>
  <w:style w:type="paragraph" w:customStyle="1" w:styleId="TH">
    <w:name w:val="TH"/>
    <w:basedOn w:val="FL"/>
    <w:next w:val="FL"/>
    <w:uiPriority w:val="99"/>
    <w:rsid w:val="000C4CB6"/>
  </w:style>
  <w:style w:type="paragraph" w:styleId="Verzeichnis1">
    <w:name w:val="toc 1"/>
    <w:basedOn w:val="Standard"/>
    <w:uiPriority w:val="99"/>
    <w:semiHidden/>
    <w:rsid w:val="000C4CB6"/>
    <w:pPr>
      <w:keepLines/>
      <w:widowControl w:val="0"/>
      <w:tabs>
        <w:tab w:val="right" w:leader="dot" w:pos="9639"/>
      </w:tabs>
      <w:spacing w:before="120"/>
      <w:ind w:left="567" w:right="425" w:hanging="567"/>
    </w:pPr>
    <w:rPr>
      <w:noProof/>
      <w:sz w:val="22"/>
    </w:rPr>
  </w:style>
  <w:style w:type="paragraph" w:styleId="Verzeichnis2">
    <w:name w:val="toc 2"/>
    <w:basedOn w:val="Verzeichnis1"/>
    <w:uiPriority w:val="99"/>
    <w:semiHidden/>
    <w:rsid w:val="000C4CB6"/>
    <w:pPr>
      <w:spacing w:before="0"/>
      <w:ind w:left="851" w:hanging="851"/>
    </w:pPr>
    <w:rPr>
      <w:sz w:val="20"/>
    </w:rPr>
  </w:style>
  <w:style w:type="paragraph" w:styleId="Verzeichnis3">
    <w:name w:val="toc 3"/>
    <w:basedOn w:val="Verzeichnis2"/>
    <w:uiPriority w:val="99"/>
    <w:semiHidden/>
    <w:rsid w:val="000C4CB6"/>
    <w:pPr>
      <w:ind w:left="1134" w:hanging="1134"/>
    </w:pPr>
  </w:style>
  <w:style w:type="paragraph" w:styleId="Verzeichnis4">
    <w:name w:val="toc 4"/>
    <w:basedOn w:val="Verzeichnis3"/>
    <w:uiPriority w:val="99"/>
    <w:semiHidden/>
    <w:rsid w:val="000C4CB6"/>
    <w:pPr>
      <w:ind w:left="1418" w:hanging="1418"/>
    </w:pPr>
  </w:style>
  <w:style w:type="paragraph" w:styleId="Verzeichnis5">
    <w:name w:val="toc 5"/>
    <w:basedOn w:val="Verzeichnis4"/>
    <w:uiPriority w:val="99"/>
    <w:semiHidden/>
    <w:rsid w:val="000C4CB6"/>
    <w:pPr>
      <w:ind w:left="1701" w:hanging="1701"/>
    </w:pPr>
  </w:style>
  <w:style w:type="paragraph" w:styleId="Verzeichnis6">
    <w:name w:val="toc 6"/>
    <w:basedOn w:val="Verzeichnis5"/>
    <w:next w:val="Standard"/>
    <w:uiPriority w:val="99"/>
    <w:semiHidden/>
    <w:rsid w:val="000C4CB6"/>
    <w:pPr>
      <w:ind w:left="1985" w:hanging="1985"/>
    </w:pPr>
  </w:style>
  <w:style w:type="paragraph" w:styleId="Verzeichnis7">
    <w:name w:val="toc 7"/>
    <w:basedOn w:val="Verzeichnis6"/>
    <w:next w:val="Standard"/>
    <w:uiPriority w:val="99"/>
    <w:semiHidden/>
    <w:rsid w:val="000C4CB6"/>
    <w:pPr>
      <w:ind w:left="2268" w:hanging="2268"/>
    </w:pPr>
  </w:style>
  <w:style w:type="paragraph" w:styleId="Verzeichnis8">
    <w:name w:val="toc 8"/>
    <w:basedOn w:val="Verzeichnis1"/>
    <w:uiPriority w:val="99"/>
    <w:semiHidden/>
    <w:rsid w:val="000C4CB6"/>
    <w:pPr>
      <w:spacing w:before="180"/>
      <w:ind w:left="2693" w:hanging="2693"/>
    </w:pPr>
    <w:rPr>
      <w:b/>
    </w:rPr>
  </w:style>
  <w:style w:type="paragraph" w:styleId="Verzeichnis9">
    <w:name w:val="toc 9"/>
    <w:basedOn w:val="Verzeichnis8"/>
    <w:uiPriority w:val="99"/>
    <w:semiHidden/>
    <w:rsid w:val="000C4CB6"/>
    <w:pPr>
      <w:ind w:left="1418" w:hanging="1418"/>
    </w:pPr>
  </w:style>
  <w:style w:type="paragraph" w:customStyle="1" w:styleId="TT">
    <w:name w:val="TT"/>
    <w:basedOn w:val="berschrift1"/>
    <w:next w:val="Standard"/>
    <w:uiPriority w:val="99"/>
    <w:rsid w:val="000C4CB6"/>
    <w:pPr>
      <w:outlineLvl w:val="9"/>
    </w:pPr>
  </w:style>
  <w:style w:type="paragraph" w:customStyle="1" w:styleId="ZA">
    <w:name w:val="ZA"/>
    <w:uiPriority w:val="99"/>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uiPriority w:val="99"/>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uiPriority w:val="99"/>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uiPriority w:val="99"/>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uiPriority w:val="99"/>
    <w:rsid w:val="000C4CB6"/>
  </w:style>
  <w:style w:type="paragraph" w:customStyle="1" w:styleId="ZH">
    <w:name w:val="ZH"/>
    <w:uiPriority w:val="99"/>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uiPriority w:val="99"/>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uiPriority w:val="99"/>
    <w:rsid w:val="000C4CB6"/>
    <w:pPr>
      <w:framePr w:hRule="auto" w:wrap="notBeside" w:y="852"/>
    </w:pPr>
    <w:rPr>
      <w:i w:val="0"/>
      <w:sz w:val="40"/>
    </w:rPr>
  </w:style>
  <w:style w:type="paragraph" w:customStyle="1" w:styleId="ZU">
    <w:name w:val="ZU"/>
    <w:uiPriority w:val="99"/>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uiPriority w:val="99"/>
    <w:rsid w:val="000C4CB6"/>
    <w:pPr>
      <w:framePr w:wrap="notBeside" w:y="16161"/>
    </w:pPr>
  </w:style>
  <w:style w:type="paragraph" w:styleId="Sprechblasentext">
    <w:name w:val="Balloon Text"/>
    <w:basedOn w:val="Standard"/>
    <w:link w:val="SprechblasentextZchn"/>
    <w:uiPriority w:val="99"/>
    <w:semiHidden/>
    <w:rsid w:val="002676F5"/>
    <w:rPr>
      <w:rFonts w:ascii="Tahoma" w:hAnsi="Tahoma" w:cs="Tahoma"/>
      <w:sz w:val="16"/>
      <w:szCs w:val="16"/>
    </w:rPr>
  </w:style>
  <w:style w:type="character" w:customStyle="1" w:styleId="SprechblasentextZchn">
    <w:name w:val="Sprechblasentext Zchn"/>
    <w:link w:val="Sprechblasentext"/>
    <w:uiPriority w:val="99"/>
    <w:semiHidden/>
    <w:locked/>
    <w:rsid w:val="002676F5"/>
    <w:rPr>
      <w:rFonts w:ascii="Tahoma" w:hAnsi="Tahoma" w:cs="Tahoma"/>
      <w:sz w:val="16"/>
      <w:szCs w:val="16"/>
    </w:rPr>
  </w:style>
  <w:style w:type="character" w:styleId="Hyperlink">
    <w:name w:val="Hyperlink"/>
    <w:uiPriority w:val="99"/>
    <w:rsid w:val="00DC14FA"/>
    <w:rPr>
      <w:rFonts w:cs="Times New Roman"/>
      <w:color w:val="0000FF"/>
      <w:u w:val="single"/>
    </w:rPr>
  </w:style>
  <w:style w:type="character" w:styleId="BesuchterHyperlink">
    <w:name w:val="FollowedHyperlink"/>
    <w:uiPriority w:val="99"/>
    <w:locked/>
    <w:rsid w:val="00755482"/>
    <w:rPr>
      <w:rFonts w:cs="Times New Roman"/>
      <w:color w:val="606420"/>
      <w:u w:val="single"/>
    </w:rPr>
  </w:style>
  <w:style w:type="paragraph" w:customStyle="1" w:styleId="baseStyle">
    <w:name w:val="baseStyle"/>
    <w:uiPriority w:val="99"/>
    <w:rsid w:val="002003E2"/>
    <w:pPr>
      <w:spacing w:after="180"/>
    </w:pPr>
    <w:rPr>
      <w:rFonts w:ascii="Times New Roman" w:hAnsi="Times New Roman"/>
      <w:noProof/>
      <w:lang w:eastAsia="en-US"/>
    </w:rPr>
  </w:style>
  <w:style w:type="character" w:styleId="Fett">
    <w:name w:val="Strong"/>
    <w:uiPriority w:val="99"/>
    <w:qFormat/>
    <w:locked/>
    <w:rsid w:val="002003E2"/>
    <w:rPr>
      <w:rFonts w:cs="Times New Roman"/>
      <w:b/>
    </w:rPr>
  </w:style>
  <w:style w:type="paragraph" w:customStyle="1" w:styleId="Default">
    <w:name w:val="Default"/>
    <w:basedOn w:val="Standard"/>
    <w:rsid w:val="00DD1B28"/>
    <w:pPr>
      <w:overflowPunct/>
      <w:adjustRightInd/>
      <w:textAlignment w:val="auto"/>
    </w:pPr>
    <w:rPr>
      <w:rFonts w:ascii="Arial" w:eastAsia="MS PGothic" w:hAnsi="Arial" w:cs="Arial"/>
      <w:color w:val="000000"/>
      <w:sz w:val="24"/>
      <w:szCs w:val="24"/>
      <w:lang w:val="en-US" w:eastAsia="ja-JP"/>
    </w:rPr>
  </w:style>
  <w:style w:type="paragraph" w:styleId="Listenabsatz">
    <w:name w:val="List Paragraph"/>
    <w:basedOn w:val="Standard"/>
    <w:uiPriority w:val="34"/>
    <w:qFormat/>
    <w:rsid w:val="00CD178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lang w:eastAsia="en-US"/>
    </w:rPr>
  </w:style>
  <w:style w:type="paragraph" w:styleId="Heading1">
    <w:name w:val="heading 1"/>
    <w:basedOn w:val="Normal"/>
    <w:next w:val="Normal"/>
    <w:link w:val="Heading1Char"/>
    <w:uiPriority w:val="99"/>
    <w:qFormat/>
    <w:rsid w:val="000C4CB6"/>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uiPriority w:val="99"/>
    <w:qFormat/>
    <w:rsid w:val="000C4CB6"/>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0C4CB6"/>
    <w:pPr>
      <w:spacing w:before="120"/>
      <w:outlineLvl w:val="2"/>
    </w:pPr>
    <w:rPr>
      <w:sz w:val="28"/>
    </w:rPr>
  </w:style>
  <w:style w:type="paragraph" w:styleId="Heading4">
    <w:name w:val="heading 4"/>
    <w:basedOn w:val="Heading3"/>
    <w:next w:val="Normal"/>
    <w:link w:val="Heading4Char"/>
    <w:uiPriority w:val="99"/>
    <w:qFormat/>
    <w:rsid w:val="000C4CB6"/>
    <w:pPr>
      <w:ind w:left="1418" w:hanging="1418"/>
      <w:outlineLvl w:val="3"/>
    </w:pPr>
    <w:rPr>
      <w:sz w:val="24"/>
    </w:rPr>
  </w:style>
  <w:style w:type="paragraph" w:styleId="Heading5">
    <w:name w:val="heading 5"/>
    <w:basedOn w:val="Heading4"/>
    <w:next w:val="Normal"/>
    <w:link w:val="Heading5Char"/>
    <w:uiPriority w:val="99"/>
    <w:qFormat/>
    <w:rsid w:val="000C4CB6"/>
    <w:pPr>
      <w:ind w:left="1701" w:hanging="1701"/>
      <w:outlineLvl w:val="4"/>
    </w:pPr>
    <w:rPr>
      <w:sz w:val="22"/>
    </w:rPr>
  </w:style>
  <w:style w:type="paragraph" w:styleId="Heading6">
    <w:name w:val="heading 6"/>
    <w:basedOn w:val="H6"/>
    <w:next w:val="Normal"/>
    <w:link w:val="Heading6Char"/>
    <w:uiPriority w:val="99"/>
    <w:qFormat/>
    <w:rsid w:val="000C4CB6"/>
    <w:pPr>
      <w:outlineLvl w:val="5"/>
    </w:pPr>
  </w:style>
  <w:style w:type="paragraph" w:styleId="Heading7">
    <w:name w:val="heading 7"/>
    <w:basedOn w:val="H6"/>
    <w:next w:val="Normal"/>
    <w:link w:val="Heading7Char"/>
    <w:uiPriority w:val="99"/>
    <w:qFormat/>
    <w:rsid w:val="000C4CB6"/>
    <w:pPr>
      <w:outlineLvl w:val="6"/>
    </w:pPr>
  </w:style>
  <w:style w:type="paragraph" w:styleId="Heading8">
    <w:name w:val="heading 8"/>
    <w:basedOn w:val="Heading1"/>
    <w:next w:val="Normal"/>
    <w:link w:val="Heading8Char"/>
    <w:uiPriority w:val="99"/>
    <w:qFormat/>
    <w:rsid w:val="000C4CB6"/>
    <w:pPr>
      <w:ind w:left="0" w:firstLine="0"/>
      <w:outlineLvl w:val="7"/>
    </w:pPr>
  </w:style>
  <w:style w:type="paragraph" w:styleId="Heading9">
    <w:name w:val="heading 9"/>
    <w:basedOn w:val="Heading8"/>
    <w:next w:val="Normal"/>
    <w:link w:val="Heading9Char"/>
    <w:uiPriority w:val="99"/>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C4CB6"/>
    <w:rPr>
      <w:rFonts w:ascii="Arial" w:hAnsi="Arial" w:cs="Times New Roman"/>
      <w:sz w:val="36"/>
      <w:lang w:val="en-GB" w:eastAsia="en-US" w:bidi="ar-SA"/>
    </w:rPr>
  </w:style>
  <w:style w:type="character" w:customStyle="1" w:styleId="Heading2Char">
    <w:name w:val="Heading 2 Char"/>
    <w:link w:val="Heading2"/>
    <w:uiPriority w:val="99"/>
    <w:locked/>
    <w:rsid w:val="000C4CB6"/>
    <w:rPr>
      <w:rFonts w:ascii="Arial" w:hAnsi="Arial" w:cs="Times New Roman"/>
      <w:sz w:val="20"/>
      <w:szCs w:val="20"/>
    </w:rPr>
  </w:style>
  <w:style w:type="character" w:customStyle="1" w:styleId="Heading3Char">
    <w:name w:val="Heading 3 Char"/>
    <w:link w:val="Heading3"/>
    <w:uiPriority w:val="99"/>
    <w:locked/>
    <w:rsid w:val="000C4CB6"/>
    <w:rPr>
      <w:rFonts w:ascii="Arial" w:hAnsi="Arial" w:cs="Times New Roman"/>
      <w:sz w:val="20"/>
      <w:szCs w:val="20"/>
    </w:rPr>
  </w:style>
  <w:style w:type="character" w:customStyle="1" w:styleId="Heading4Char">
    <w:name w:val="Heading 4 Char"/>
    <w:link w:val="Heading4"/>
    <w:uiPriority w:val="99"/>
    <w:locked/>
    <w:rsid w:val="000C4CB6"/>
    <w:rPr>
      <w:rFonts w:ascii="Arial" w:hAnsi="Arial" w:cs="Times New Roman"/>
      <w:sz w:val="20"/>
      <w:szCs w:val="20"/>
    </w:rPr>
  </w:style>
  <w:style w:type="character" w:customStyle="1" w:styleId="Heading5Char">
    <w:name w:val="Heading 5 Char"/>
    <w:link w:val="Heading5"/>
    <w:uiPriority w:val="99"/>
    <w:locked/>
    <w:rsid w:val="000C4CB6"/>
    <w:rPr>
      <w:rFonts w:ascii="Arial" w:hAnsi="Arial" w:cs="Times New Roman"/>
      <w:sz w:val="20"/>
      <w:szCs w:val="20"/>
    </w:rPr>
  </w:style>
  <w:style w:type="character" w:customStyle="1" w:styleId="Heading6Char">
    <w:name w:val="Heading 6 Char"/>
    <w:link w:val="Heading6"/>
    <w:uiPriority w:val="99"/>
    <w:locked/>
    <w:rsid w:val="000C4CB6"/>
    <w:rPr>
      <w:rFonts w:ascii="Arial" w:hAnsi="Arial" w:cs="Times New Roman"/>
      <w:sz w:val="20"/>
      <w:szCs w:val="20"/>
    </w:rPr>
  </w:style>
  <w:style w:type="character" w:customStyle="1" w:styleId="Heading7Char">
    <w:name w:val="Heading 7 Char"/>
    <w:link w:val="Heading7"/>
    <w:uiPriority w:val="99"/>
    <w:locked/>
    <w:rsid w:val="000C4CB6"/>
    <w:rPr>
      <w:rFonts w:ascii="Arial" w:hAnsi="Arial" w:cs="Times New Roman"/>
      <w:sz w:val="20"/>
      <w:szCs w:val="20"/>
    </w:rPr>
  </w:style>
  <w:style w:type="character" w:customStyle="1" w:styleId="Heading8Char">
    <w:name w:val="Heading 8 Char"/>
    <w:link w:val="Heading8"/>
    <w:uiPriority w:val="99"/>
    <w:locked/>
    <w:rsid w:val="000C4CB6"/>
    <w:rPr>
      <w:rFonts w:ascii="Arial" w:hAnsi="Arial" w:cs="Times New Roman"/>
      <w:sz w:val="20"/>
      <w:szCs w:val="20"/>
    </w:rPr>
  </w:style>
  <w:style w:type="character" w:customStyle="1" w:styleId="Heading9Char">
    <w:name w:val="Heading 9 Char"/>
    <w:link w:val="Heading9"/>
    <w:uiPriority w:val="99"/>
    <w:locked/>
    <w:rsid w:val="000C4CB6"/>
    <w:rPr>
      <w:rFonts w:ascii="Arial" w:hAnsi="Arial" w:cs="Times New Roman"/>
      <w:sz w:val="20"/>
      <w:szCs w:val="20"/>
    </w:rPr>
  </w:style>
  <w:style w:type="paragraph" w:styleId="List">
    <w:name w:val="List"/>
    <w:basedOn w:val="Normal"/>
    <w:uiPriority w:val="99"/>
    <w:rsid w:val="000C4CB6"/>
    <w:pPr>
      <w:ind w:left="568" w:hanging="284"/>
    </w:pPr>
  </w:style>
  <w:style w:type="paragraph" w:customStyle="1" w:styleId="B10">
    <w:name w:val="B1"/>
    <w:basedOn w:val="List"/>
    <w:uiPriority w:val="99"/>
    <w:rsid w:val="000C4CB6"/>
    <w:pPr>
      <w:ind w:left="738" w:hanging="454"/>
    </w:pPr>
  </w:style>
  <w:style w:type="paragraph" w:customStyle="1" w:styleId="B1">
    <w:name w:val="B1+"/>
    <w:basedOn w:val="B10"/>
    <w:uiPriority w:val="99"/>
    <w:rsid w:val="000C4CB6"/>
    <w:pPr>
      <w:numPr>
        <w:numId w:val="1"/>
      </w:numPr>
    </w:pPr>
  </w:style>
  <w:style w:type="paragraph" w:styleId="List2">
    <w:name w:val="List 2"/>
    <w:basedOn w:val="List"/>
    <w:uiPriority w:val="99"/>
    <w:rsid w:val="000C4CB6"/>
    <w:pPr>
      <w:ind w:left="851"/>
    </w:pPr>
  </w:style>
  <w:style w:type="paragraph" w:customStyle="1" w:styleId="B20">
    <w:name w:val="B2"/>
    <w:basedOn w:val="List2"/>
    <w:uiPriority w:val="99"/>
    <w:rsid w:val="000C4CB6"/>
    <w:pPr>
      <w:ind w:left="1191" w:hanging="454"/>
    </w:pPr>
  </w:style>
  <w:style w:type="paragraph" w:customStyle="1" w:styleId="B2">
    <w:name w:val="B2+"/>
    <w:basedOn w:val="B20"/>
    <w:uiPriority w:val="99"/>
    <w:rsid w:val="000C4CB6"/>
    <w:pPr>
      <w:numPr>
        <w:numId w:val="2"/>
      </w:numPr>
    </w:pPr>
  </w:style>
  <w:style w:type="paragraph" w:styleId="List3">
    <w:name w:val="List 3"/>
    <w:basedOn w:val="List2"/>
    <w:uiPriority w:val="99"/>
    <w:rsid w:val="000C4CB6"/>
    <w:pPr>
      <w:ind w:left="1135"/>
    </w:pPr>
  </w:style>
  <w:style w:type="paragraph" w:customStyle="1" w:styleId="B30">
    <w:name w:val="B3"/>
    <w:basedOn w:val="List3"/>
    <w:uiPriority w:val="99"/>
    <w:rsid w:val="000C4CB6"/>
    <w:pPr>
      <w:ind w:left="1645" w:hanging="454"/>
    </w:pPr>
  </w:style>
  <w:style w:type="paragraph" w:customStyle="1" w:styleId="B3">
    <w:name w:val="B3+"/>
    <w:basedOn w:val="B30"/>
    <w:uiPriority w:val="99"/>
    <w:rsid w:val="000C4CB6"/>
    <w:pPr>
      <w:numPr>
        <w:numId w:val="3"/>
      </w:numPr>
      <w:tabs>
        <w:tab w:val="left" w:pos="1134"/>
      </w:tabs>
    </w:pPr>
  </w:style>
  <w:style w:type="paragraph" w:styleId="List4">
    <w:name w:val="List 4"/>
    <w:basedOn w:val="List3"/>
    <w:uiPriority w:val="99"/>
    <w:rsid w:val="000C4CB6"/>
    <w:pPr>
      <w:ind w:left="1418"/>
    </w:pPr>
  </w:style>
  <w:style w:type="paragraph" w:customStyle="1" w:styleId="B4">
    <w:name w:val="B4"/>
    <w:basedOn w:val="List4"/>
    <w:uiPriority w:val="99"/>
    <w:rsid w:val="000C4CB6"/>
    <w:pPr>
      <w:ind w:left="2098" w:hanging="454"/>
    </w:pPr>
  </w:style>
  <w:style w:type="paragraph" w:styleId="List5">
    <w:name w:val="List 5"/>
    <w:basedOn w:val="List4"/>
    <w:uiPriority w:val="99"/>
    <w:rsid w:val="000C4CB6"/>
    <w:pPr>
      <w:ind w:left="1702"/>
    </w:pPr>
  </w:style>
  <w:style w:type="paragraph" w:customStyle="1" w:styleId="B5">
    <w:name w:val="B5"/>
    <w:basedOn w:val="List5"/>
    <w:uiPriority w:val="99"/>
    <w:rsid w:val="000C4CB6"/>
    <w:pPr>
      <w:ind w:left="2552" w:hanging="454"/>
    </w:pPr>
  </w:style>
  <w:style w:type="paragraph" w:customStyle="1" w:styleId="BL">
    <w:name w:val="BL"/>
    <w:basedOn w:val="Normal"/>
    <w:uiPriority w:val="99"/>
    <w:rsid w:val="000C4CB6"/>
    <w:pPr>
      <w:numPr>
        <w:numId w:val="4"/>
      </w:numPr>
      <w:tabs>
        <w:tab w:val="left" w:pos="851"/>
      </w:tabs>
    </w:pPr>
  </w:style>
  <w:style w:type="paragraph" w:customStyle="1" w:styleId="BN">
    <w:name w:val="BN"/>
    <w:basedOn w:val="Normal"/>
    <w:uiPriority w:val="99"/>
    <w:rsid w:val="000C4CB6"/>
    <w:pPr>
      <w:numPr>
        <w:numId w:val="5"/>
      </w:numPr>
    </w:pPr>
  </w:style>
  <w:style w:type="paragraph" w:customStyle="1" w:styleId="NO">
    <w:name w:val="NO"/>
    <w:basedOn w:val="Normal"/>
    <w:uiPriority w:val="99"/>
    <w:rsid w:val="000C4CB6"/>
    <w:pPr>
      <w:keepLines/>
      <w:ind w:left="1135" w:hanging="851"/>
    </w:pPr>
  </w:style>
  <w:style w:type="paragraph" w:customStyle="1" w:styleId="EditorsNote">
    <w:name w:val="Editor's Note"/>
    <w:basedOn w:val="NO"/>
    <w:uiPriority w:val="99"/>
    <w:rsid w:val="000C4CB6"/>
    <w:rPr>
      <w:color w:val="FF0000"/>
    </w:rPr>
  </w:style>
  <w:style w:type="paragraph" w:customStyle="1" w:styleId="EQ">
    <w:name w:val="EQ"/>
    <w:basedOn w:val="Normal"/>
    <w:next w:val="Normal"/>
    <w:uiPriority w:val="99"/>
    <w:rsid w:val="000C4CB6"/>
    <w:pPr>
      <w:keepLines/>
      <w:tabs>
        <w:tab w:val="center" w:pos="4536"/>
        <w:tab w:val="right" w:pos="9072"/>
      </w:tabs>
    </w:pPr>
    <w:rPr>
      <w:noProof/>
    </w:rPr>
  </w:style>
  <w:style w:type="paragraph" w:customStyle="1" w:styleId="EX">
    <w:name w:val="EX"/>
    <w:basedOn w:val="Normal"/>
    <w:uiPriority w:val="99"/>
    <w:rsid w:val="000C4CB6"/>
    <w:pPr>
      <w:keepLines/>
      <w:ind w:left="1702" w:hanging="1418"/>
    </w:pPr>
  </w:style>
  <w:style w:type="paragraph" w:customStyle="1" w:styleId="EW">
    <w:name w:val="EW"/>
    <w:basedOn w:val="EX"/>
    <w:uiPriority w:val="99"/>
    <w:rsid w:val="000C4CB6"/>
  </w:style>
  <w:style w:type="paragraph" w:customStyle="1" w:styleId="FL">
    <w:name w:val="FL"/>
    <w:basedOn w:val="Normal"/>
    <w:uiPriority w:val="99"/>
    <w:rsid w:val="000C4CB6"/>
    <w:pPr>
      <w:keepNext/>
      <w:keepLines/>
      <w:spacing w:before="60"/>
      <w:jc w:val="center"/>
    </w:pPr>
    <w:rPr>
      <w:rFonts w:ascii="Arial" w:hAnsi="Arial"/>
      <w:b/>
    </w:rPr>
  </w:style>
  <w:style w:type="paragraph" w:styleId="Header">
    <w:name w:val="header"/>
    <w:basedOn w:val="Normal"/>
    <w:link w:val="HeaderChar"/>
    <w:uiPriority w:val="99"/>
    <w:rsid w:val="000C4CB6"/>
    <w:pPr>
      <w:widowControl w:val="0"/>
    </w:pPr>
    <w:rPr>
      <w:rFonts w:ascii="Arial" w:hAnsi="Arial"/>
      <w:b/>
      <w:noProof/>
      <w:sz w:val="18"/>
    </w:rPr>
  </w:style>
  <w:style w:type="character" w:customStyle="1" w:styleId="HeaderChar">
    <w:name w:val="Header Char"/>
    <w:link w:val="Header"/>
    <w:uiPriority w:val="99"/>
    <w:locked/>
    <w:rsid w:val="000C4CB6"/>
    <w:rPr>
      <w:rFonts w:ascii="Arial" w:hAnsi="Arial" w:cs="Times New Roman"/>
      <w:b/>
      <w:noProof/>
      <w:sz w:val="18"/>
      <w:lang w:val="en-GB" w:eastAsia="en-US" w:bidi="ar-SA"/>
    </w:rPr>
  </w:style>
  <w:style w:type="paragraph" w:styleId="Footer">
    <w:name w:val="footer"/>
    <w:basedOn w:val="Header"/>
    <w:link w:val="FooterChar"/>
    <w:uiPriority w:val="99"/>
    <w:rsid w:val="000C4CB6"/>
    <w:pPr>
      <w:jc w:val="center"/>
    </w:pPr>
    <w:rPr>
      <w:i/>
    </w:rPr>
  </w:style>
  <w:style w:type="character" w:customStyle="1" w:styleId="FooterChar">
    <w:name w:val="Footer Char"/>
    <w:link w:val="Footer"/>
    <w:uiPriority w:val="99"/>
    <w:locked/>
    <w:rsid w:val="000C4CB6"/>
    <w:rPr>
      <w:rFonts w:ascii="Arial" w:hAnsi="Arial" w:cs="Times New Roman"/>
      <w:b/>
      <w:i/>
      <w:noProof/>
      <w:sz w:val="20"/>
      <w:szCs w:val="20"/>
    </w:rPr>
  </w:style>
  <w:style w:type="character" w:styleId="FootnoteReference">
    <w:name w:val="footnote reference"/>
    <w:uiPriority w:val="99"/>
    <w:semiHidden/>
    <w:rsid w:val="000C4CB6"/>
    <w:rPr>
      <w:rFonts w:cs="Times New Roman"/>
      <w:b/>
      <w:position w:val="6"/>
      <w:sz w:val="16"/>
    </w:rPr>
  </w:style>
  <w:style w:type="paragraph" w:styleId="FootnoteText">
    <w:name w:val="footnote text"/>
    <w:basedOn w:val="Normal"/>
    <w:link w:val="FootnoteTextChar"/>
    <w:uiPriority w:val="99"/>
    <w:semiHidden/>
    <w:rsid w:val="000C4CB6"/>
    <w:pPr>
      <w:keepLines/>
      <w:ind w:left="454" w:hanging="454"/>
    </w:pPr>
    <w:rPr>
      <w:sz w:val="16"/>
    </w:rPr>
  </w:style>
  <w:style w:type="character" w:customStyle="1" w:styleId="FootnoteTextChar">
    <w:name w:val="Footnote Text Char"/>
    <w:link w:val="FootnoteText"/>
    <w:uiPriority w:val="99"/>
    <w:semiHidden/>
    <w:locked/>
    <w:rsid w:val="000C4CB6"/>
    <w:rPr>
      <w:rFonts w:ascii="Times New Roman" w:hAnsi="Times New Roman" w:cs="Times New Roman"/>
      <w:sz w:val="20"/>
      <w:szCs w:val="20"/>
    </w:rPr>
  </w:style>
  <w:style w:type="paragraph" w:customStyle="1" w:styleId="FP">
    <w:name w:val="FP"/>
    <w:basedOn w:val="Normal"/>
    <w:uiPriority w:val="99"/>
    <w:rsid w:val="000C4CB6"/>
  </w:style>
  <w:style w:type="paragraph" w:customStyle="1" w:styleId="H6">
    <w:name w:val="H6"/>
    <w:basedOn w:val="Heading5"/>
    <w:next w:val="Normal"/>
    <w:uiPriority w:val="99"/>
    <w:rsid w:val="000C4CB6"/>
    <w:pPr>
      <w:ind w:left="1985" w:hanging="1985"/>
      <w:outlineLvl w:val="9"/>
    </w:pPr>
    <w:rPr>
      <w:sz w:val="20"/>
    </w:rPr>
  </w:style>
  <w:style w:type="paragraph" w:styleId="Index1">
    <w:name w:val="index 1"/>
    <w:basedOn w:val="Normal"/>
    <w:uiPriority w:val="99"/>
    <w:semiHidden/>
    <w:rsid w:val="000C4CB6"/>
    <w:pPr>
      <w:keepLines/>
    </w:pPr>
  </w:style>
  <w:style w:type="paragraph" w:styleId="Index2">
    <w:name w:val="index 2"/>
    <w:basedOn w:val="Index1"/>
    <w:uiPriority w:val="99"/>
    <w:semiHidden/>
    <w:rsid w:val="000C4CB6"/>
    <w:pPr>
      <w:ind w:left="284"/>
    </w:pPr>
  </w:style>
  <w:style w:type="paragraph" w:customStyle="1" w:styleId="LD">
    <w:name w:val="LD"/>
    <w:uiPriority w:val="99"/>
    <w:rsid w:val="000C4CB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styleId="ListBullet">
    <w:name w:val="List Bullet"/>
    <w:basedOn w:val="List"/>
    <w:uiPriority w:val="99"/>
    <w:rsid w:val="000C4CB6"/>
  </w:style>
  <w:style w:type="paragraph" w:styleId="ListBullet2">
    <w:name w:val="List Bullet 2"/>
    <w:basedOn w:val="ListBullet"/>
    <w:uiPriority w:val="99"/>
    <w:rsid w:val="000C4CB6"/>
    <w:pPr>
      <w:ind w:left="851"/>
    </w:pPr>
  </w:style>
  <w:style w:type="paragraph" w:styleId="ListBullet3">
    <w:name w:val="List Bullet 3"/>
    <w:basedOn w:val="ListBullet2"/>
    <w:uiPriority w:val="99"/>
    <w:rsid w:val="000C4CB6"/>
    <w:pPr>
      <w:ind w:left="1135"/>
    </w:pPr>
  </w:style>
  <w:style w:type="paragraph" w:styleId="ListBullet4">
    <w:name w:val="List Bullet 4"/>
    <w:basedOn w:val="ListBullet3"/>
    <w:uiPriority w:val="99"/>
    <w:rsid w:val="000C4CB6"/>
    <w:pPr>
      <w:ind w:left="1418"/>
    </w:pPr>
  </w:style>
  <w:style w:type="paragraph" w:styleId="ListBullet5">
    <w:name w:val="List Bullet 5"/>
    <w:basedOn w:val="ListBullet4"/>
    <w:uiPriority w:val="99"/>
    <w:rsid w:val="000C4CB6"/>
    <w:pPr>
      <w:ind w:left="1702"/>
    </w:pPr>
  </w:style>
  <w:style w:type="paragraph" w:styleId="ListNumber">
    <w:name w:val="List Number"/>
    <w:basedOn w:val="List"/>
    <w:uiPriority w:val="99"/>
    <w:rsid w:val="000C4CB6"/>
  </w:style>
  <w:style w:type="paragraph" w:styleId="ListNumber2">
    <w:name w:val="List Number 2"/>
    <w:basedOn w:val="ListNumber"/>
    <w:uiPriority w:val="99"/>
    <w:rsid w:val="000C4CB6"/>
    <w:pPr>
      <w:ind w:left="851"/>
    </w:pPr>
  </w:style>
  <w:style w:type="paragraph" w:customStyle="1" w:styleId="NF">
    <w:name w:val="NF"/>
    <w:basedOn w:val="NO"/>
    <w:uiPriority w:val="99"/>
    <w:rsid w:val="000C4CB6"/>
    <w:pPr>
      <w:keepNext/>
    </w:pPr>
    <w:rPr>
      <w:rFonts w:ascii="Arial" w:hAnsi="Arial"/>
      <w:sz w:val="18"/>
    </w:rPr>
  </w:style>
  <w:style w:type="paragraph" w:customStyle="1" w:styleId="NW">
    <w:name w:val="NW"/>
    <w:basedOn w:val="NO"/>
    <w:uiPriority w:val="99"/>
    <w:rsid w:val="000C4CB6"/>
  </w:style>
  <w:style w:type="paragraph" w:customStyle="1" w:styleId="PL">
    <w:name w:val="PL"/>
    <w:uiPriority w:val="99"/>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L">
    <w:name w:val="TAL"/>
    <w:basedOn w:val="Normal"/>
    <w:uiPriority w:val="99"/>
    <w:rsid w:val="000C4CB6"/>
    <w:pPr>
      <w:keepNext/>
      <w:keepLines/>
    </w:pPr>
    <w:rPr>
      <w:rFonts w:ascii="Arial" w:hAnsi="Arial"/>
      <w:sz w:val="18"/>
    </w:rPr>
  </w:style>
  <w:style w:type="paragraph" w:customStyle="1" w:styleId="TAC">
    <w:name w:val="TAC"/>
    <w:basedOn w:val="TAL"/>
    <w:uiPriority w:val="99"/>
    <w:rsid w:val="000C4CB6"/>
    <w:pPr>
      <w:jc w:val="center"/>
    </w:pPr>
  </w:style>
  <w:style w:type="paragraph" w:customStyle="1" w:styleId="TAH">
    <w:name w:val="TAH"/>
    <w:basedOn w:val="TAC"/>
    <w:uiPriority w:val="99"/>
    <w:rsid w:val="000C4CB6"/>
    <w:rPr>
      <w:b/>
    </w:rPr>
  </w:style>
  <w:style w:type="paragraph" w:customStyle="1" w:styleId="TAJ">
    <w:name w:val="TAJ"/>
    <w:basedOn w:val="Normal"/>
    <w:uiPriority w:val="99"/>
    <w:rsid w:val="000C4CB6"/>
    <w:pPr>
      <w:keepNext/>
      <w:keepLines/>
      <w:jc w:val="both"/>
    </w:pPr>
    <w:rPr>
      <w:rFonts w:ascii="Arial" w:hAnsi="Arial"/>
      <w:sz w:val="18"/>
    </w:rPr>
  </w:style>
  <w:style w:type="paragraph" w:customStyle="1" w:styleId="TAN">
    <w:name w:val="TAN"/>
    <w:basedOn w:val="TAL"/>
    <w:uiPriority w:val="99"/>
    <w:rsid w:val="000C4CB6"/>
    <w:pPr>
      <w:ind w:left="851" w:hanging="851"/>
    </w:pPr>
  </w:style>
  <w:style w:type="paragraph" w:customStyle="1" w:styleId="TAR">
    <w:name w:val="TAR"/>
    <w:basedOn w:val="TAL"/>
    <w:uiPriority w:val="99"/>
    <w:rsid w:val="000C4CB6"/>
    <w:pPr>
      <w:jc w:val="right"/>
    </w:pPr>
  </w:style>
  <w:style w:type="paragraph" w:customStyle="1" w:styleId="TF">
    <w:name w:val="TF"/>
    <w:basedOn w:val="FL"/>
    <w:uiPriority w:val="99"/>
    <w:rsid w:val="000C4CB6"/>
    <w:pPr>
      <w:keepNext w:val="0"/>
      <w:spacing w:before="0" w:after="240"/>
    </w:pPr>
  </w:style>
  <w:style w:type="paragraph" w:customStyle="1" w:styleId="TH">
    <w:name w:val="TH"/>
    <w:basedOn w:val="FL"/>
    <w:next w:val="FL"/>
    <w:uiPriority w:val="99"/>
    <w:rsid w:val="000C4CB6"/>
  </w:style>
  <w:style w:type="paragraph" w:styleId="TOC1">
    <w:name w:val="toc 1"/>
    <w:basedOn w:val="Normal"/>
    <w:uiPriority w:val="99"/>
    <w:semiHidden/>
    <w:rsid w:val="000C4CB6"/>
    <w:pPr>
      <w:keepLines/>
      <w:widowControl w:val="0"/>
      <w:tabs>
        <w:tab w:val="right" w:leader="dot" w:pos="9639"/>
      </w:tabs>
      <w:spacing w:before="120"/>
      <w:ind w:left="567" w:right="425" w:hanging="567"/>
    </w:pPr>
    <w:rPr>
      <w:noProof/>
      <w:sz w:val="22"/>
    </w:rPr>
  </w:style>
  <w:style w:type="paragraph" w:styleId="TOC2">
    <w:name w:val="toc 2"/>
    <w:basedOn w:val="TOC1"/>
    <w:uiPriority w:val="99"/>
    <w:semiHidden/>
    <w:rsid w:val="000C4CB6"/>
    <w:pPr>
      <w:spacing w:before="0"/>
      <w:ind w:left="851" w:hanging="851"/>
    </w:pPr>
    <w:rPr>
      <w:sz w:val="20"/>
    </w:rPr>
  </w:style>
  <w:style w:type="paragraph" w:styleId="TOC3">
    <w:name w:val="toc 3"/>
    <w:basedOn w:val="TOC2"/>
    <w:uiPriority w:val="99"/>
    <w:semiHidden/>
    <w:rsid w:val="000C4CB6"/>
    <w:pPr>
      <w:ind w:left="1134" w:hanging="1134"/>
    </w:pPr>
  </w:style>
  <w:style w:type="paragraph" w:styleId="TOC4">
    <w:name w:val="toc 4"/>
    <w:basedOn w:val="TOC3"/>
    <w:uiPriority w:val="99"/>
    <w:semiHidden/>
    <w:rsid w:val="000C4CB6"/>
    <w:pPr>
      <w:ind w:left="1418" w:hanging="1418"/>
    </w:pPr>
  </w:style>
  <w:style w:type="paragraph" w:styleId="TOC5">
    <w:name w:val="toc 5"/>
    <w:basedOn w:val="TOC4"/>
    <w:uiPriority w:val="99"/>
    <w:semiHidden/>
    <w:rsid w:val="000C4CB6"/>
    <w:pPr>
      <w:ind w:left="1701" w:hanging="1701"/>
    </w:pPr>
  </w:style>
  <w:style w:type="paragraph" w:styleId="TOC6">
    <w:name w:val="toc 6"/>
    <w:basedOn w:val="TOC5"/>
    <w:next w:val="Normal"/>
    <w:uiPriority w:val="99"/>
    <w:semiHidden/>
    <w:rsid w:val="000C4CB6"/>
    <w:pPr>
      <w:ind w:left="1985" w:hanging="1985"/>
    </w:pPr>
  </w:style>
  <w:style w:type="paragraph" w:styleId="TOC7">
    <w:name w:val="toc 7"/>
    <w:basedOn w:val="TOC6"/>
    <w:next w:val="Normal"/>
    <w:uiPriority w:val="99"/>
    <w:semiHidden/>
    <w:rsid w:val="000C4CB6"/>
    <w:pPr>
      <w:ind w:left="2268" w:hanging="2268"/>
    </w:pPr>
  </w:style>
  <w:style w:type="paragraph" w:styleId="TOC8">
    <w:name w:val="toc 8"/>
    <w:basedOn w:val="TOC1"/>
    <w:uiPriority w:val="99"/>
    <w:semiHidden/>
    <w:rsid w:val="000C4CB6"/>
    <w:pPr>
      <w:spacing w:before="180"/>
      <w:ind w:left="2693" w:hanging="2693"/>
    </w:pPr>
    <w:rPr>
      <w:b/>
    </w:rPr>
  </w:style>
  <w:style w:type="paragraph" w:styleId="TOC9">
    <w:name w:val="toc 9"/>
    <w:basedOn w:val="TOC8"/>
    <w:uiPriority w:val="99"/>
    <w:semiHidden/>
    <w:rsid w:val="000C4CB6"/>
    <w:pPr>
      <w:ind w:left="1418" w:hanging="1418"/>
    </w:pPr>
  </w:style>
  <w:style w:type="paragraph" w:customStyle="1" w:styleId="TT">
    <w:name w:val="TT"/>
    <w:basedOn w:val="Heading1"/>
    <w:next w:val="Normal"/>
    <w:uiPriority w:val="99"/>
    <w:rsid w:val="000C4CB6"/>
    <w:pPr>
      <w:outlineLvl w:val="9"/>
    </w:pPr>
  </w:style>
  <w:style w:type="paragraph" w:customStyle="1" w:styleId="ZA">
    <w:name w:val="ZA"/>
    <w:uiPriority w:val="99"/>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uiPriority w:val="99"/>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uiPriority w:val="99"/>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uiPriority w:val="99"/>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uiPriority w:val="99"/>
    <w:rsid w:val="000C4CB6"/>
  </w:style>
  <w:style w:type="paragraph" w:customStyle="1" w:styleId="ZH">
    <w:name w:val="ZH"/>
    <w:uiPriority w:val="99"/>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uiPriority w:val="99"/>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uiPriority w:val="99"/>
    <w:rsid w:val="000C4CB6"/>
    <w:pPr>
      <w:framePr w:hRule="auto" w:wrap="notBeside" w:y="852"/>
    </w:pPr>
    <w:rPr>
      <w:i w:val="0"/>
      <w:sz w:val="40"/>
    </w:rPr>
  </w:style>
  <w:style w:type="paragraph" w:customStyle="1" w:styleId="ZU">
    <w:name w:val="ZU"/>
    <w:uiPriority w:val="99"/>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uiPriority w:val="99"/>
    <w:rsid w:val="000C4CB6"/>
    <w:pPr>
      <w:framePr w:wrap="notBeside" w:y="16161"/>
    </w:pPr>
  </w:style>
  <w:style w:type="paragraph" w:styleId="BalloonText">
    <w:name w:val="Balloon Text"/>
    <w:basedOn w:val="Normal"/>
    <w:link w:val="BalloonTextChar"/>
    <w:uiPriority w:val="99"/>
    <w:semiHidden/>
    <w:rsid w:val="002676F5"/>
    <w:rPr>
      <w:rFonts w:ascii="Tahoma" w:hAnsi="Tahoma" w:cs="Tahoma"/>
      <w:sz w:val="16"/>
      <w:szCs w:val="16"/>
    </w:rPr>
  </w:style>
  <w:style w:type="character" w:customStyle="1" w:styleId="BalloonTextChar">
    <w:name w:val="Balloon Text Char"/>
    <w:link w:val="BalloonText"/>
    <w:uiPriority w:val="99"/>
    <w:semiHidden/>
    <w:locked/>
    <w:rsid w:val="002676F5"/>
    <w:rPr>
      <w:rFonts w:ascii="Tahoma" w:hAnsi="Tahoma" w:cs="Tahoma"/>
      <w:sz w:val="16"/>
      <w:szCs w:val="16"/>
    </w:rPr>
  </w:style>
  <w:style w:type="character" w:styleId="Hyperlink">
    <w:name w:val="Hyperlink"/>
    <w:uiPriority w:val="99"/>
    <w:rsid w:val="00DC14FA"/>
    <w:rPr>
      <w:rFonts w:cs="Times New Roman"/>
      <w:color w:val="0000FF"/>
      <w:u w:val="single"/>
    </w:rPr>
  </w:style>
  <w:style w:type="character" w:styleId="FollowedHyperlink">
    <w:name w:val="FollowedHyperlink"/>
    <w:uiPriority w:val="99"/>
    <w:locked/>
    <w:rsid w:val="00755482"/>
    <w:rPr>
      <w:rFonts w:cs="Times New Roman"/>
      <w:color w:val="606420"/>
      <w:u w:val="single"/>
    </w:rPr>
  </w:style>
  <w:style w:type="paragraph" w:customStyle="1" w:styleId="baseStyle">
    <w:name w:val="baseStyle"/>
    <w:uiPriority w:val="99"/>
    <w:rsid w:val="002003E2"/>
    <w:pPr>
      <w:spacing w:after="180"/>
    </w:pPr>
    <w:rPr>
      <w:rFonts w:ascii="Times New Roman" w:hAnsi="Times New Roman"/>
      <w:noProof/>
      <w:lang w:eastAsia="en-US"/>
    </w:rPr>
  </w:style>
  <w:style w:type="character" w:styleId="Strong">
    <w:name w:val="Strong"/>
    <w:uiPriority w:val="99"/>
    <w:qFormat/>
    <w:locked/>
    <w:rsid w:val="002003E2"/>
    <w:rPr>
      <w:rFonts w:cs="Times New Roman"/>
      <w:b/>
    </w:rPr>
  </w:style>
  <w:style w:type="paragraph" w:customStyle="1" w:styleId="Default">
    <w:name w:val="Default"/>
    <w:basedOn w:val="Normal"/>
    <w:rsid w:val="00DD1B28"/>
    <w:pPr>
      <w:overflowPunct/>
      <w:adjustRightInd/>
      <w:textAlignment w:val="auto"/>
    </w:pPr>
    <w:rPr>
      <w:rFonts w:ascii="Arial" w:eastAsia="MS PGothic" w:hAnsi="Arial" w:cs="Arial"/>
      <w:color w:val="000000"/>
      <w:sz w:val="24"/>
      <w:szCs w:val="24"/>
      <w:lang w:val="en-US" w:eastAsia="ja-JP"/>
    </w:rPr>
  </w:style>
  <w:style w:type="paragraph" w:styleId="ListParagraph">
    <w:name w:val="List Paragraph"/>
    <w:basedOn w:val="Normal"/>
    <w:uiPriority w:val="34"/>
    <w:qFormat/>
    <w:rsid w:val="00CD178B"/>
    <w:pPr>
      <w:ind w:left="720"/>
      <w:contextualSpacing/>
    </w:pPr>
  </w:style>
</w:styles>
</file>

<file path=word/webSettings.xml><?xml version="1.0" encoding="utf-8"?>
<w:webSettings xmlns:r="http://schemas.openxmlformats.org/officeDocument/2006/relationships" xmlns:w="http://schemas.openxmlformats.org/wordprocessingml/2006/main">
  <w:divs>
    <w:div w:id="191069286">
      <w:bodyDiv w:val="1"/>
      <w:marLeft w:val="0"/>
      <w:marRight w:val="0"/>
      <w:marTop w:val="0"/>
      <w:marBottom w:val="0"/>
      <w:divBdr>
        <w:top w:val="none" w:sz="0" w:space="0" w:color="auto"/>
        <w:left w:val="none" w:sz="0" w:space="0" w:color="auto"/>
        <w:bottom w:val="none" w:sz="0" w:space="0" w:color="auto"/>
        <w:right w:val="none" w:sz="0" w:space="0" w:color="auto"/>
      </w:divBdr>
    </w:div>
    <w:div w:id="348220852">
      <w:bodyDiv w:val="1"/>
      <w:marLeft w:val="0"/>
      <w:marRight w:val="0"/>
      <w:marTop w:val="0"/>
      <w:marBottom w:val="0"/>
      <w:divBdr>
        <w:top w:val="none" w:sz="0" w:space="0" w:color="auto"/>
        <w:left w:val="none" w:sz="0" w:space="0" w:color="auto"/>
        <w:bottom w:val="none" w:sz="0" w:space="0" w:color="auto"/>
        <w:right w:val="none" w:sz="0" w:space="0" w:color="auto"/>
      </w:divBdr>
    </w:div>
    <w:div w:id="707024049">
      <w:bodyDiv w:val="1"/>
      <w:marLeft w:val="0"/>
      <w:marRight w:val="0"/>
      <w:marTop w:val="0"/>
      <w:marBottom w:val="0"/>
      <w:divBdr>
        <w:top w:val="none" w:sz="0" w:space="0" w:color="auto"/>
        <w:left w:val="none" w:sz="0" w:space="0" w:color="auto"/>
        <w:bottom w:val="none" w:sz="0" w:space="0" w:color="auto"/>
        <w:right w:val="none" w:sz="0" w:space="0" w:color="auto"/>
      </w:divBdr>
    </w:div>
    <w:div w:id="750660959">
      <w:bodyDiv w:val="1"/>
      <w:marLeft w:val="0"/>
      <w:marRight w:val="0"/>
      <w:marTop w:val="0"/>
      <w:marBottom w:val="0"/>
      <w:divBdr>
        <w:top w:val="none" w:sz="0" w:space="0" w:color="auto"/>
        <w:left w:val="none" w:sz="0" w:space="0" w:color="auto"/>
        <w:bottom w:val="none" w:sz="0" w:space="0" w:color="auto"/>
        <w:right w:val="none" w:sz="0" w:space="0" w:color="auto"/>
      </w:divBdr>
    </w:div>
    <w:div w:id="808746872">
      <w:marLeft w:val="0"/>
      <w:marRight w:val="0"/>
      <w:marTop w:val="0"/>
      <w:marBottom w:val="0"/>
      <w:divBdr>
        <w:top w:val="none" w:sz="0" w:space="0" w:color="auto"/>
        <w:left w:val="none" w:sz="0" w:space="0" w:color="auto"/>
        <w:bottom w:val="none" w:sz="0" w:space="0" w:color="auto"/>
        <w:right w:val="none" w:sz="0" w:space="0" w:color="auto"/>
      </w:divBdr>
    </w:div>
    <w:div w:id="1726945787">
      <w:bodyDiv w:val="1"/>
      <w:marLeft w:val="0"/>
      <w:marRight w:val="0"/>
      <w:marTop w:val="0"/>
      <w:marBottom w:val="0"/>
      <w:divBdr>
        <w:top w:val="none" w:sz="0" w:space="0" w:color="auto"/>
        <w:left w:val="none" w:sz="0" w:space="0" w:color="auto"/>
        <w:bottom w:val="none" w:sz="0" w:space="0" w:color="auto"/>
        <w:right w:val="none" w:sz="0" w:space="0" w:color="auto"/>
      </w:divBdr>
    </w:div>
    <w:div w:id="2102942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box.etsi.org/ISG/NFV/05-CONTRIBUTIONS/2015/NFV(15)000045r1_WS_NFV_OPNFv_TMF_3GPP_SA5_Agenda.pptx" TargetMode="External"/><Relationship Id="rId13" Type="http://schemas.openxmlformats.org/officeDocument/2006/relationships/hyperlink" Target="http://docbox.etsi.org/ISG/NFV/05-CONTRIBUTIONS/2015/NFV(15)000053r1_TMForum_NFV_9_Multi-SDO.pptx"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ebapp.etsi.org/MeetingPreReservation/listpart.asp?nb=0&amp;mid=16300" TargetMode="External"/><Relationship Id="rId12" Type="http://schemas.openxmlformats.org/officeDocument/2006/relationships/hyperlink" Target="http://docbox.etsi.org/ISG/NFV/05-CONTRIBUTIONS/2015/NFV(15)000032r2_ISG_Report_for_the_TMF_SA5_OPNFV_Workshop.ppt"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box.etsi.org/ISG/NFV/05-CONTRIBUTIONS/2015/NFV(15)000063_NOC_Statement_WS_ISG_-_TMF_-_OPNFV_-_3GPP_SA5.pptx" TargetMode="External"/><Relationship Id="rId5" Type="http://schemas.openxmlformats.org/officeDocument/2006/relationships/footnotes" Target="footnotes.xml"/><Relationship Id="rId15" Type="http://schemas.openxmlformats.org/officeDocument/2006/relationships/hyperlink" Target="http://docbox.etsi.org/ISG/NFV/05-CONTRIBUTIONS/2015/NFV(15)000050_Open_Platform_for_NFV_input_to_joint-SDO_Workshop_in_Prague.ppt" TargetMode="External"/><Relationship Id="rId10" Type="http://schemas.openxmlformats.org/officeDocument/2006/relationships/hyperlink" Target="http://www.etsi.org/images/IPRforms.doc"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etsi.org/legal/home.htm" TargetMode="External"/><Relationship Id="rId14" Type="http://schemas.openxmlformats.org/officeDocument/2006/relationships/hyperlink" Target="http://docbox.etsi.org/ISG/NFV/05-CONTRIBUTIONS/2015/NFV(15)000049r1_3GPP_SA5_status_on_NFV.ppt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848</Words>
  <Characters>6219</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Title*:</vt:lpstr>
      <vt:lpstr>Title*:</vt:lpstr>
    </vt:vector>
  </TitlesOfParts>
  <Company>ETSI Secretariat</Company>
  <LinksUpToDate>false</LinksUpToDate>
  <CharactersWithSpaces>7053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ETSI</dc:creator>
  <dc:description>20110621 - Template upated:1- L&amp;R margins set to 2cm 2-Header table left indent set to 0</dc:description>
  <cp:lastModifiedBy>A1144417</cp:lastModifiedBy>
  <cp:revision>2</cp:revision>
  <cp:lastPrinted>2010-12-06T08:51:00Z</cp:lastPrinted>
  <dcterms:created xsi:type="dcterms:W3CDTF">2015-03-17T11:54:00Z</dcterms:created>
  <dcterms:modified xsi:type="dcterms:W3CDTF">2015-03-17T11:54:00Z</dcterms:modified>
</cp:coreProperties>
</file>